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EFC74" w14:textId="207A5A56" w:rsidR="00917E83" w:rsidRDefault="00917E83" w:rsidP="00CC5A71"/>
    <w:p w14:paraId="10E848B9" w14:textId="3A3A8C84" w:rsidR="00CC5A71" w:rsidRDefault="00CC5A71" w:rsidP="00CC5A71"/>
    <w:p w14:paraId="732D7D57" w14:textId="332E6732" w:rsidR="00CC5A71" w:rsidRDefault="00CC5A71" w:rsidP="00CC5A71"/>
    <w:p w14:paraId="1639B4EB" w14:textId="3EDE6759" w:rsidR="00CC5A71" w:rsidRDefault="00CC5A71" w:rsidP="00CC5A71"/>
    <w:p w14:paraId="752FA236" w14:textId="3F6EEC80" w:rsidR="00CC5A71" w:rsidRDefault="00CC5A71" w:rsidP="00CC5A71"/>
    <w:p w14:paraId="1D73C025" w14:textId="7C9F1684" w:rsidR="00CC5A71" w:rsidRDefault="00CC5A71" w:rsidP="00CC5A71"/>
    <w:p w14:paraId="7E2FC64D" w14:textId="09D77E06" w:rsidR="00CC5A71" w:rsidRDefault="00CC5A71" w:rsidP="00CC5A71"/>
    <w:p w14:paraId="1C619C69" w14:textId="77777777" w:rsidR="00396C63" w:rsidRDefault="000730F1" w:rsidP="00396C63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The </w:t>
      </w:r>
      <w:r w:rsidR="00CC5A71" w:rsidRPr="00D52F62">
        <w:rPr>
          <w:sz w:val="52"/>
          <w:szCs w:val="52"/>
        </w:rPr>
        <w:t xml:space="preserve">Agricultural </w:t>
      </w:r>
      <w:r w:rsidR="00D52F62" w:rsidRPr="00D52F62">
        <w:rPr>
          <w:sz w:val="52"/>
          <w:szCs w:val="52"/>
        </w:rPr>
        <w:t>Science</w:t>
      </w:r>
      <w:r w:rsidR="00CC5A71" w:rsidRPr="00D52F62">
        <w:rPr>
          <w:sz w:val="52"/>
          <w:szCs w:val="52"/>
        </w:rPr>
        <w:t xml:space="preserve"> Unit </w:t>
      </w:r>
    </w:p>
    <w:p w14:paraId="2B0A5E02" w14:textId="2612054A" w:rsidR="00CC5A71" w:rsidRDefault="00CC5A71" w:rsidP="00396C63">
      <w:pPr>
        <w:jc w:val="center"/>
        <w:rPr>
          <w:sz w:val="52"/>
          <w:szCs w:val="52"/>
        </w:rPr>
      </w:pPr>
      <w:r w:rsidRPr="00D52F62">
        <w:rPr>
          <w:sz w:val="52"/>
          <w:szCs w:val="52"/>
        </w:rPr>
        <w:t>@ Saffron Walden County High School.</w:t>
      </w:r>
    </w:p>
    <w:p w14:paraId="24C136BB" w14:textId="1AE67FC5" w:rsidR="00592028" w:rsidRPr="00D52F62" w:rsidRDefault="00592028" w:rsidP="00396C63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Safeguarding </w:t>
      </w:r>
      <w:r w:rsidR="007201FA">
        <w:rPr>
          <w:sz w:val="52"/>
          <w:szCs w:val="52"/>
        </w:rPr>
        <w:t>Policy</w:t>
      </w:r>
    </w:p>
    <w:p w14:paraId="4AA4F7E5" w14:textId="35C6ED13" w:rsidR="00655381" w:rsidRDefault="00655381" w:rsidP="00D52F62">
      <w:pPr>
        <w:jc w:val="center"/>
        <w:rPr>
          <w:sz w:val="52"/>
          <w:szCs w:val="52"/>
        </w:rPr>
      </w:pPr>
    </w:p>
    <w:p w14:paraId="2B81C66C" w14:textId="2CA5F2E1" w:rsidR="00655381" w:rsidRDefault="00655381" w:rsidP="00D52F62">
      <w:pPr>
        <w:jc w:val="center"/>
        <w:rPr>
          <w:sz w:val="52"/>
          <w:szCs w:val="52"/>
        </w:rPr>
      </w:pPr>
    </w:p>
    <w:p w14:paraId="75636CD0" w14:textId="025267EB" w:rsidR="00655381" w:rsidRDefault="00655381" w:rsidP="00D52F62">
      <w:pPr>
        <w:jc w:val="center"/>
        <w:rPr>
          <w:sz w:val="52"/>
          <w:szCs w:val="52"/>
        </w:rPr>
      </w:pPr>
    </w:p>
    <w:p w14:paraId="2E695BB1" w14:textId="1AEF6D6C" w:rsidR="00655381" w:rsidRDefault="00655381" w:rsidP="00D52F62">
      <w:pPr>
        <w:jc w:val="center"/>
        <w:rPr>
          <w:sz w:val="52"/>
          <w:szCs w:val="52"/>
        </w:rPr>
      </w:pPr>
    </w:p>
    <w:p w14:paraId="6E4583BA" w14:textId="7BDB58F3" w:rsidR="00655381" w:rsidRDefault="00655381" w:rsidP="00D52F62">
      <w:pPr>
        <w:jc w:val="center"/>
        <w:rPr>
          <w:sz w:val="52"/>
          <w:szCs w:val="52"/>
        </w:rPr>
      </w:pPr>
    </w:p>
    <w:p w14:paraId="28F04F26" w14:textId="26193BCC" w:rsidR="00655381" w:rsidRDefault="00655381" w:rsidP="00D52F62">
      <w:pPr>
        <w:jc w:val="center"/>
        <w:rPr>
          <w:sz w:val="52"/>
          <w:szCs w:val="52"/>
        </w:rPr>
      </w:pPr>
    </w:p>
    <w:p w14:paraId="3117D687" w14:textId="7A8DD593" w:rsidR="00655381" w:rsidRDefault="00655381" w:rsidP="00D52F62">
      <w:pPr>
        <w:jc w:val="center"/>
        <w:rPr>
          <w:sz w:val="52"/>
          <w:szCs w:val="52"/>
        </w:rPr>
      </w:pPr>
    </w:p>
    <w:p w14:paraId="2E47751E" w14:textId="0664DE89" w:rsidR="00655381" w:rsidRDefault="00655381" w:rsidP="00D52F62">
      <w:pPr>
        <w:jc w:val="center"/>
        <w:rPr>
          <w:sz w:val="52"/>
          <w:szCs w:val="52"/>
        </w:rPr>
      </w:pPr>
    </w:p>
    <w:p w14:paraId="66B9F10E" w14:textId="06618446" w:rsidR="00655381" w:rsidRDefault="00655381" w:rsidP="00D52F62">
      <w:pPr>
        <w:jc w:val="center"/>
        <w:rPr>
          <w:sz w:val="52"/>
          <w:szCs w:val="52"/>
        </w:rPr>
      </w:pPr>
    </w:p>
    <w:p w14:paraId="661C3144" w14:textId="629AF49D" w:rsidR="00655381" w:rsidRDefault="00655381" w:rsidP="00D52F62">
      <w:pPr>
        <w:jc w:val="center"/>
        <w:rPr>
          <w:sz w:val="52"/>
          <w:szCs w:val="52"/>
        </w:rPr>
      </w:pPr>
    </w:p>
    <w:p w14:paraId="6DA70EFD" w14:textId="50BB9229" w:rsidR="00655381" w:rsidRDefault="00655381" w:rsidP="008B4ED4">
      <w:pPr>
        <w:shd w:val="clear" w:color="auto" w:fill="92D050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Contents</w:t>
      </w:r>
    </w:p>
    <w:p w14:paraId="46E3109A" w14:textId="77777777" w:rsidR="003A580B" w:rsidRDefault="003A580B" w:rsidP="00D800F4">
      <w:pPr>
        <w:jc w:val="center"/>
        <w:rPr>
          <w:rFonts w:cstheme="minorHAnsi"/>
          <w:sz w:val="36"/>
          <w:szCs w:val="36"/>
        </w:rPr>
      </w:pPr>
    </w:p>
    <w:p w14:paraId="1991E973" w14:textId="3A2EE8EC" w:rsidR="00E60889" w:rsidRPr="00A84D9A" w:rsidRDefault="00A84D9A" w:rsidP="00A84D9A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</w:rPr>
      </w:pPr>
      <w:r w:rsidRPr="00A84D9A">
        <w:rPr>
          <w:rFonts w:cstheme="minorHAnsi"/>
          <w:sz w:val="36"/>
          <w:szCs w:val="36"/>
        </w:rPr>
        <w:t>Safeguarding Contacts</w:t>
      </w:r>
    </w:p>
    <w:p w14:paraId="0DD4DCFF" w14:textId="6A33B495" w:rsidR="00A84D9A" w:rsidRDefault="00A84D9A" w:rsidP="00A84D9A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Introduction </w:t>
      </w:r>
    </w:p>
    <w:p w14:paraId="02C90A14" w14:textId="2D646B5A" w:rsidR="006F7D8B" w:rsidRDefault="006F7D8B" w:rsidP="00A84D9A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Legislation</w:t>
      </w:r>
    </w:p>
    <w:p w14:paraId="6C0F66E0" w14:textId="25235D79" w:rsidR="008C38ED" w:rsidRDefault="00B47A4E" w:rsidP="00A84D9A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Prevention</w:t>
      </w:r>
    </w:p>
    <w:p w14:paraId="352742C6" w14:textId="36137309" w:rsidR="00B47A4E" w:rsidRDefault="00B47A4E" w:rsidP="00A84D9A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Procedures</w:t>
      </w:r>
    </w:p>
    <w:p w14:paraId="0D5A16F4" w14:textId="20C30AE6" w:rsidR="00B47A4E" w:rsidRDefault="00B47A4E" w:rsidP="00A84D9A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Confidentiality</w:t>
      </w:r>
    </w:p>
    <w:p w14:paraId="2DB2088E" w14:textId="31EBC893" w:rsidR="00B47A4E" w:rsidRDefault="00D47333" w:rsidP="00A84D9A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Supervision ratio</w:t>
      </w:r>
    </w:p>
    <w:p w14:paraId="20FB60AE" w14:textId="5B6CE3B1" w:rsidR="00D47333" w:rsidRPr="00A84D9A" w:rsidRDefault="00D47333" w:rsidP="00A84D9A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Monitoring and review</w:t>
      </w:r>
    </w:p>
    <w:p w14:paraId="3075873D" w14:textId="27D1F020" w:rsidR="00396C63" w:rsidRDefault="00396C63" w:rsidP="00396C63">
      <w:pPr>
        <w:rPr>
          <w:rFonts w:cstheme="minorHAnsi"/>
          <w:sz w:val="36"/>
          <w:szCs w:val="36"/>
        </w:rPr>
      </w:pPr>
    </w:p>
    <w:p w14:paraId="3BF5C19C" w14:textId="5E114A2C" w:rsidR="00396C63" w:rsidRDefault="00396C63" w:rsidP="00396C63">
      <w:pPr>
        <w:rPr>
          <w:rFonts w:cstheme="minorHAnsi"/>
          <w:sz w:val="36"/>
          <w:szCs w:val="36"/>
        </w:rPr>
      </w:pPr>
    </w:p>
    <w:p w14:paraId="58576548" w14:textId="2BD55931" w:rsidR="00396C63" w:rsidRDefault="00396C63" w:rsidP="00396C63">
      <w:pPr>
        <w:rPr>
          <w:rFonts w:cstheme="minorHAnsi"/>
          <w:sz w:val="36"/>
          <w:szCs w:val="36"/>
        </w:rPr>
      </w:pPr>
    </w:p>
    <w:p w14:paraId="32CB8511" w14:textId="44BCB5F7" w:rsidR="00396C63" w:rsidRDefault="00396C63" w:rsidP="00396C63">
      <w:pPr>
        <w:rPr>
          <w:rFonts w:cstheme="minorHAnsi"/>
          <w:sz w:val="36"/>
          <w:szCs w:val="36"/>
        </w:rPr>
      </w:pPr>
    </w:p>
    <w:p w14:paraId="169DA7F0" w14:textId="3940688C" w:rsidR="00396C63" w:rsidRDefault="00396C63" w:rsidP="00396C63">
      <w:pPr>
        <w:rPr>
          <w:rFonts w:cstheme="minorHAnsi"/>
          <w:sz w:val="36"/>
          <w:szCs w:val="36"/>
        </w:rPr>
      </w:pPr>
    </w:p>
    <w:p w14:paraId="76F78BD6" w14:textId="11BC8DCD" w:rsidR="00396C63" w:rsidRDefault="00396C63" w:rsidP="00396C63">
      <w:pPr>
        <w:rPr>
          <w:rFonts w:cstheme="minorHAnsi"/>
          <w:sz w:val="36"/>
          <w:szCs w:val="36"/>
        </w:rPr>
      </w:pPr>
    </w:p>
    <w:p w14:paraId="0998AB19" w14:textId="77777777" w:rsidR="00396C63" w:rsidRDefault="00396C63" w:rsidP="00396C63">
      <w:pPr>
        <w:rPr>
          <w:rFonts w:cstheme="minorHAnsi"/>
          <w:sz w:val="36"/>
          <w:szCs w:val="36"/>
        </w:rPr>
      </w:pPr>
    </w:p>
    <w:p w14:paraId="6CD5996D" w14:textId="77777777" w:rsidR="00E60889" w:rsidRDefault="00E60889" w:rsidP="00655381">
      <w:pPr>
        <w:rPr>
          <w:rFonts w:cstheme="minorHAnsi"/>
          <w:sz w:val="36"/>
          <w:szCs w:val="36"/>
        </w:rPr>
      </w:pPr>
    </w:p>
    <w:p w14:paraId="30769840" w14:textId="77777777" w:rsidR="003A580B" w:rsidRPr="00655381" w:rsidRDefault="003A580B" w:rsidP="00655381">
      <w:pPr>
        <w:rPr>
          <w:rFonts w:cstheme="minorHAnsi"/>
          <w:sz w:val="36"/>
          <w:szCs w:val="36"/>
        </w:rPr>
      </w:pPr>
    </w:p>
    <w:p w14:paraId="66D29810" w14:textId="00224014" w:rsidR="00655381" w:rsidRDefault="00655381" w:rsidP="00D52F62">
      <w:pPr>
        <w:jc w:val="center"/>
        <w:rPr>
          <w:sz w:val="52"/>
          <w:szCs w:val="52"/>
        </w:rPr>
      </w:pPr>
    </w:p>
    <w:p w14:paraId="3D00FFC8" w14:textId="06527428" w:rsidR="00655381" w:rsidRDefault="00655381" w:rsidP="00D52F62">
      <w:pPr>
        <w:jc w:val="center"/>
        <w:rPr>
          <w:sz w:val="52"/>
          <w:szCs w:val="52"/>
        </w:rPr>
      </w:pPr>
    </w:p>
    <w:p w14:paraId="22967D11" w14:textId="77777777" w:rsidR="003567AC" w:rsidRDefault="003567AC" w:rsidP="00655381">
      <w:pPr>
        <w:rPr>
          <w:sz w:val="36"/>
          <w:szCs w:val="36"/>
        </w:rPr>
      </w:pPr>
    </w:p>
    <w:p w14:paraId="5519335A" w14:textId="6A042F0F" w:rsidR="00655381" w:rsidRPr="003567AC" w:rsidRDefault="003567AC" w:rsidP="003567AC">
      <w:pPr>
        <w:pStyle w:val="ListParagraph"/>
        <w:numPr>
          <w:ilvl w:val="0"/>
          <w:numId w:val="21"/>
        </w:numPr>
        <w:shd w:val="clear" w:color="auto" w:fill="92D05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Contacts  </w:t>
      </w:r>
    </w:p>
    <w:p w14:paraId="3E4F2565" w14:textId="7D5A5FD1" w:rsidR="00960BFF" w:rsidRDefault="00960BFF" w:rsidP="00655381">
      <w:pPr>
        <w:rPr>
          <w:sz w:val="36"/>
          <w:szCs w:val="36"/>
        </w:rPr>
      </w:pPr>
    </w:p>
    <w:p w14:paraId="150EC47C" w14:textId="2430257D" w:rsidR="003567AC" w:rsidRDefault="00B761C5" w:rsidP="00655381">
      <w:pPr>
        <w:rPr>
          <w:sz w:val="24"/>
          <w:szCs w:val="24"/>
        </w:rPr>
      </w:pPr>
      <w:r w:rsidRPr="3890045D">
        <w:rPr>
          <w:b/>
          <w:bCs/>
          <w:sz w:val="24"/>
          <w:szCs w:val="24"/>
        </w:rPr>
        <w:t xml:space="preserve">Designated </w:t>
      </w:r>
      <w:r w:rsidR="00714D68" w:rsidRPr="3890045D">
        <w:rPr>
          <w:b/>
          <w:bCs/>
          <w:sz w:val="24"/>
          <w:szCs w:val="24"/>
        </w:rPr>
        <w:t>Safeguarding</w:t>
      </w:r>
      <w:r w:rsidRPr="3890045D">
        <w:rPr>
          <w:b/>
          <w:bCs/>
          <w:sz w:val="24"/>
          <w:szCs w:val="24"/>
        </w:rPr>
        <w:t xml:space="preserve"> lead (DSL)</w:t>
      </w:r>
      <w:r w:rsidRPr="3890045D">
        <w:rPr>
          <w:sz w:val="24"/>
          <w:szCs w:val="24"/>
        </w:rPr>
        <w:t xml:space="preserve"> </w:t>
      </w:r>
      <w:r w:rsidR="14ADEC4E" w:rsidRPr="3890045D">
        <w:rPr>
          <w:sz w:val="24"/>
          <w:szCs w:val="24"/>
        </w:rPr>
        <w:t>Paul Singh </w:t>
      </w:r>
      <w:r w:rsidR="00002D97" w:rsidRPr="3890045D">
        <w:rPr>
          <w:sz w:val="24"/>
          <w:szCs w:val="24"/>
        </w:rPr>
        <w:t xml:space="preserve">– </w:t>
      </w:r>
      <w:hyperlink r:id="rId7">
        <w:r w:rsidR="761F6DA8" w:rsidRPr="3890045D">
          <w:rPr>
            <w:rStyle w:val="Hyperlink"/>
            <w:sz w:val="24"/>
            <w:szCs w:val="24"/>
          </w:rPr>
          <w:t>psingh@swchs.net</w:t>
        </w:r>
      </w:hyperlink>
    </w:p>
    <w:p w14:paraId="4953D6A9" w14:textId="0C3FD49E" w:rsidR="00636FB8" w:rsidRPr="00636FB8" w:rsidRDefault="00636FB8" w:rsidP="00636FB8">
      <w:pPr>
        <w:rPr>
          <w:sz w:val="24"/>
          <w:szCs w:val="24"/>
        </w:rPr>
      </w:pPr>
      <w:r w:rsidRPr="00636FB8">
        <w:rPr>
          <w:b/>
          <w:bCs/>
          <w:sz w:val="24"/>
          <w:szCs w:val="24"/>
        </w:rPr>
        <w:t xml:space="preserve">Deputy DSL: </w:t>
      </w:r>
      <w:r w:rsidRPr="00636FB8">
        <w:rPr>
          <w:sz w:val="24"/>
          <w:szCs w:val="24"/>
        </w:rPr>
        <w:t xml:space="preserve">Sharon McCormick </w:t>
      </w:r>
      <w:r w:rsidR="00AF6B42">
        <w:rPr>
          <w:sz w:val="24"/>
          <w:szCs w:val="24"/>
        </w:rPr>
        <w:t>–</w:t>
      </w:r>
      <w:r w:rsidR="00714D68">
        <w:rPr>
          <w:sz w:val="24"/>
          <w:szCs w:val="24"/>
        </w:rPr>
        <w:t xml:space="preserve"> </w:t>
      </w:r>
      <w:bookmarkStart w:id="0" w:name="_Hlk184202390"/>
      <w:r w:rsidR="00AF6B42">
        <w:rPr>
          <w:sz w:val="24"/>
          <w:szCs w:val="24"/>
        </w:rPr>
        <w:fldChar w:fldCharType="begin"/>
      </w:r>
      <w:r w:rsidR="00AF6B42">
        <w:rPr>
          <w:sz w:val="24"/>
          <w:szCs w:val="24"/>
        </w:rPr>
        <w:instrText>HYPERLINK "mailto:smcormick@swchs.net"</w:instrText>
      </w:r>
      <w:r w:rsidR="00AF6B42">
        <w:rPr>
          <w:sz w:val="24"/>
          <w:szCs w:val="24"/>
        </w:rPr>
      </w:r>
      <w:r w:rsidR="00AF6B42">
        <w:rPr>
          <w:sz w:val="24"/>
          <w:szCs w:val="24"/>
        </w:rPr>
        <w:fldChar w:fldCharType="separate"/>
      </w:r>
      <w:r w:rsidR="00AF6B42" w:rsidRPr="00DF3771">
        <w:rPr>
          <w:rStyle w:val="Hyperlink"/>
          <w:sz w:val="24"/>
          <w:szCs w:val="24"/>
        </w:rPr>
        <w:t>smcormick@swchs.net</w:t>
      </w:r>
      <w:r w:rsidR="00AF6B42">
        <w:rPr>
          <w:sz w:val="24"/>
          <w:szCs w:val="24"/>
        </w:rPr>
        <w:fldChar w:fldCharType="end"/>
      </w:r>
      <w:r w:rsidR="00AF6B42">
        <w:rPr>
          <w:sz w:val="24"/>
          <w:szCs w:val="24"/>
        </w:rPr>
        <w:t xml:space="preserve"> </w:t>
      </w:r>
      <w:bookmarkEnd w:id="0"/>
    </w:p>
    <w:p w14:paraId="305EEE75" w14:textId="67D00FDF" w:rsidR="00636FB8" w:rsidRDefault="00636FB8" w:rsidP="00636FB8">
      <w:pPr>
        <w:rPr>
          <w:sz w:val="24"/>
          <w:szCs w:val="24"/>
        </w:rPr>
      </w:pPr>
      <w:r w:rsidRPr="00636FB8">
        <w:rPr>
          <w:b/>
          <w:bCs/>
          <w:sz w:val="24"/>
          <w:szCs w:val="24"/>
        </w:rPr>
        <w:t>Domestic Abuse Lead and Child Exploitation (CE) Lead</w:t>
      </w:r>
      <w:r w:rsidRPr="00636FB8">
        <w:rPr>
          <w:sz w:val="24"/>
          <w:szCs w:val="24"/>
        </w:rPr>
        <w:t>: Sharon McCormick </w:t>
      </w:r>
      <w:hyperlink r:id="rId8" w:history="1">
        <w:r w:rsidR="000A268C" w:rsidRPr="00DF3771">
          <w:rPr>
            <w:rStyle w:val="Hyperlink"/>
            <w:sz w:val="24"/>
            <w:szCs w:val="24"/>
          </w:rPr>
          <w:t>smcormick@swchs.net</w:t>
        </w:r>
      </w:hyperlink>
    </w:p>
    <w:p w14:paraId="126A8BA5" w14:textId="094CC9E5" w:rsidR="00FA4B53" w:rsidRDefault="00FA4B53" w:rsidP="00636FB8">
      <w:pPr>
        <w:rPr>
          <w:sz w:val="24"/>
          <w:szCs w:val="24"/>
        </w:rPr>
      </w:pPr>
      <w:r w:rsidRPr="00FA4B53">
        <w:rPr>
          <w:b/>
          <w:bCs/>
          <w:sz w:val="24"/>
          <w:szCs w:val="24"/>
        </w:rPr>
        <w:t>Head teacher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Polly Lan</w:t>
      </w:r>
      <w:r w:rsidR="000A268C">
        <w:rPr>
          <w:sz w:val="24"/>
          <w:szCs w:val="24"/>
        </w:rPr>
        <w:t>ke</w:t>
      </w:r>
      <w:r>
        <w:rPr>
          <w:sz w:val="24"/>
          <w:szCs w:val="24"/>
        </w:rPr>
        <w:t xml:space="preserve">ster </w:t>
      </w:r>
      <w:hyperlink r:id="rId9" w:history="1">
        <w:r w:rsidR="000A268C" w:rsidRPr="00DF3771">
          <w:rPr>
            <w:rStyle w:val="Hyperlink"/>
            <w:sz w:val="24"/>
            <w:szCs w:val="24"/>
          </w:rPr>
          <w:t>plankester@swchs.net</w:t>
        </w:r>
      </w:hyperlink>
    </w:p>
    <w:p w14:paraId="39B331B4" w14:textId="34F7F9AA" w:rsidR="000A268C" w:rsidRDefault="000A268C" w:rsidP="00636FB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ASU Manager</w:t>
      </w:r>
      <w:r w:rsidR="00D91ED7">
        <w:rPr>
          <w:b/>
          <w:bCs/>
          <w:sz w:val="24"/>
          <w:szCs w:val="24"/>
        </w:rPr>
        <w:t>/ASU DSL</w:t>
      </w:r>
      <w:r>
        <w:rPr>
          <w:b/>
          <w:bCs/>
          <w:sz w:val="24"/>
          <w:szCs w:val="24"/>
        </w:rPr>
        <w:t xml:space="preserve"> </w:t>
      </w:r>
      <w:r w:rsidR="00A34718">
        <w:rPr>
          <w:sz w:val="24"/>
          <w:szCs w:val="24"/>
        </w:rPr>
        <w:t xml:space="preserve">Esther Blakey </w:t>
      </w:r>
      <w:hyperlink r:id="rId10" w:history="1">
        <w:r w:rsidR="00A34718" w:rsidRPr="00DF3771">
          <w:rPr>
            <w:rStyle w:val="Hyperlink"/>
            <w:sz w:val="24"/>
            <w:szCs w:val="24"/>
          </w:rPr>
          <w:t>eblakey@swchs.net</w:t>
        </w:r>
      </w:hyperlink>
    </w:p>
    <w:p w14:paraId="7DA21F3F" w14:textId="7656745F" w:rsidR="00434CA0" w:rsidRPr="006B76E9" w:rsidRDefault="00434CA0" w:rsidP="00636FB8">
      <w:pPr>
        <w:rPr>
          <w:b/>
          <w:bCs/>
          <w:sz w:val="24"/>
          <w:szCs w:val="24"/>
        </w:rPr>
      </w:pPr>
      <w:r w:rsidRPr="00434CA0">
        <w:rPr>
          <w:b/>
          <w:bCs/>
          <w:sz w:val="24"/>
          <w:szCs w:val="24"/>
        </w:rPr>
        <w:t>Local Authority Designated Officer (LADO</w:t>
      </w:r>
      <w:r w:rsidRPr="008A4DCA">
        <w:rPr>
          <w:sz w:val="24"/>
          <w:szCs w:val="24"/>
        </w:rPr>
        <w:t>)</w:t>
      </w:r>
      <w:r w:rsidR="008A4DCA" w:rsidRPr="008A4DCA">
        <w:rPr>
          <w:sz w:val="24"/>
          <w:szCs w:val="24"/>
        </w:rPr>
        <w:t xml:space="preserve"> </w:t>
      </w:r>
      <w:hyperlink r:id="rId11" w:tgtFrame="_blank" w:history="1">
        <w:r w:rsidR="008A4DCA" w:rsidRPr="008A4DCA">
          <w:rPr>
            <w:rStyle w:val="Hyperlink"/>
            <w:sz w:val="24"/>
            <w:szCs w:val="24"/>
          </w:rPr>
          <w:t>lado@essex.gov.uk</w:t>
        </w:r>
      </w:hyperlink>
      <w:r w:rsidR="008A4DCA" w:rsidRPr="008A4DCA">
        <w:rPr>
          <w:sz w:val="24"/>
          <w:szCs w:val="24"/>
        </w:rPr>
        <w:t xml:space="preserve">  03330 139797 </w:t>
      </w:r>
    </w:p>
    <w:p w14:paraId="225321CB" w14:textId="2787E596" w:rsidR="006B76E9" w:rsidRPr="006B76E9" w:rsidRDefault="006B76E9" w:rsidP="006B76E9">
      <w:r>
        <w:rPr>
          <w:b/>
          <w:bCs/>
          <w:sz w:val="24"/>
          <w:szCs w:val="24"/>
        </w:rPr>
        <w:t xml:space="preserve">Social Services </w:t>
      </w:r>
      <w:r w:rsidRPr="006B76E9">
        <w:t>Adult Social Care: 0345 603 7630</w:t>
      </w:r>
    </w:p>
    <w:p w14:paraId="6A443F49" w14:textId="60CB2C3A" w:rsidR="006B76E9" w:rsidRPr="006B76E9" w:rsidRDefault="006B76E9" w:rsidP="006B76E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B76E9">
        <w:rPr>
          <w:sz w:val="24"/>
          <w:szCs w:val="24"/>
        </w:rPr>
        <w:t>Children &amp; Young People Social Care: 0345 603 7627</w:t>
      </w:r>
    </w:p>
    <w:p w14:paraId="637E0EF9" w14:textId="77777777" w:rsidR="006B76E9" w:rsidRDefault="006B76E9" w:rsidP="006B76E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B76E9">
        <w:rPr>
          <w:sz w:val="24"/>
          <w:szCs w:val="24"/>
        </w:rPr>
        <w:t xml:space="preserve">Protection of Children &amp; Vulnerable Adults, Out of Hours </w:t>
      </w:r>
      <w:r>
        <w:rPr>
          <w:sz w:val="24"/>
          <w:szCs w:val="24"/>
        </w:rPr>
        <w:t xml:space="preserve">     </w:t>
      </w:r>
    </w:p>
    <w:p w14:paraId="5784AD65" w14:textId="6D282FCD" w:rsidR="00B96D2D" w:rsidRDefault="002756D2" w:rsidP="006B76E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B76E9" w:rsidRPr="006B76E9">
        <w:rPr>
          <w:sz w:val="24"/>
          <w:szCs w:val="24"/>
        </w:rPr>
        <w:t>Line: 0345 606 1212</w:t>
      </w:r>
    </w:p>
    <w:p w14:paraId="72BF838C" w14:textId="77777777" w:rsidR="002756D2" w:rsidRDefault="002756D2" w:rsidP="002756D2">
      <w:pPr>
        <w:rPr>
          <w:sz w:val="36"/>
          <w:szCs w:val="36"/>
        </w:rPr>
      </w:pPr>
    </w:p>
    <w:p w14:paraId="4C9089FF" w14:textId="600AC703" w:rsidR="00396C63" w:rsidRDefault="00396C63" w:rsidP="00655381">
      <w:pPr>
        <w:rPr>
          <w:sz w:val="36"/>
          <w:szCs w:val="36"/>
        </w:rPr>
      </w:pPr>
    </w:p>
    <w:p w14:paraId="1881B3F4" w14:textId="42E166C4" w:rsidR="00396C63" w:rsidRDefault="00396C63" w:rsidP="00655381">
      <w:pPr>
        <w:rPr>
          <w:sz w:val="36"/>
          <w:szCs w:val="36"/>
        </w:rPr>
      </w:pPr>
    </w:p>
    <w:p w14:paraId="5C303FD9" w14:textId="420E4F15" w:rsidR="00396C63" w:rsidRDefault="00396C63" w:rsidP="00655381">
      <w:pPr>
        <w:rPr>
          <w:sz w:val="36"/>
          <w:szCs w:val="36"/>
        </w:rPr>
      </w:pPr>
    </w:p>
    <w:p w14:paraId="39FCBE02" w14:textId="3012235A" w:rsidR="00396C63" w:rsidRDefault="00396C63" w:rsidP="00655381">
      <w:pPr>
        <w:rPr>
          <w:sz w:val="36"/>
          <w:szCs w:val="36"/>
        </w:rPr>
      </w:pPr>
    </w:p>
    <w:p w14:paraId="42E2F841" w14:textId="185AB72C" w:rsidR="00396C63" w:rsidRDefault="00396C63" w:rsidP="00655381">
      <w:pPr>
        <w:rPr>
          <w:sz w:val="36"/>
          <w:szCs w:val="36"/>
        </w:rPr>
      </w:pPr>
    </w:p>
    <w:p w14:paraId="19EFDF69" w14:textId="77777777" w:rsidR="00B47A4E" w:rsidRDefault="00B47A4E" w:rsidP="00655381">
      <w:pPr>
        <w:rPr>
          <w:sz w:val="36"/>
          <w:szCs w:val="36"/>
        </w:rPr>
      </w:pPr>
    </w:p>
    <w:p w14:paraId="04256157" w14:textId="77777777" w:rsidR="00B47A4E" w:rsidRDefault="00B47A4E" w:rsidP="00655381">
      <w:pPr>
        <w:rPr>
          <w:sz w:val="36"/>
          <w:szCs w:val="36"/>
        </w:rPr>
      </w:pPr>
    </w:p>
    <w:p w14:paraId="6B31D97D" w14:textId="72718DB0" w:rsidR="00396C63" w:rsidRDefault="00396C63" w:rsidP="00655381">
      <w:pPr>
        <w:rPr>
          <w:sz w:val="36"/>
          <w:szCs w:val="36"/>
        </w:rPr>
      </w:pPr>
    </w:p>
    <w:p w14:paraId="26F7E9D9" w14:textId="77777777" w:rsidR="00D47333" w:rsidRDefault="00D47333" w:rsidP="00655381">
      <w:pPr>
        <w:rPr>
          <w:sz w:val="36"/>
          <w:szCs w:val="36"/>
        </w:rPr>
      </w:pPr>
    </w:p>
    <w:p w14:paraId="09558DC1" w14:textId="322BDF7C" w:rsidR="00396C63" w:rsidRDefault="00396C63" w:rsidP="00655381">
      <w:pPr>
        <w:rPr>
          <w:sz w:val="36"/>
          <w:szCs w:val="36"/>
        </w:rPr>
      </w:pPr>
    </w:p>
    <w:p w14:paraId="5CBA8FFF" w14:textId="77777777" w:rsidR="00B96D2D" w:rsidRDefault="00B96D2D" w:rsidP="00655381">
      <w:pPr>
        <w:rPr>
          <w:sz w:val="36"/>
          <w:szCs w:val="36"/>
        </w:rPr>
      </w:pPr>
    </w:p>
    <w:p w14:paraId="5541A9DD" w14:textId="71065C69" w:rsidR="0000615C" w:rsidRPr="005C59E8" w:rsidRDefault="00C0764B" w:rsidP="00655381">
      <w:pPr>
        <w:pStyle w:val="ListParagraph"/>
        <w:numPr>
          <w:ilvl w:val="0"/>
          <w:numId w:val="21"/>
        </w:numPr>
        <w:shd w:val="clear" w:color="auto" w:fill="92D05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Introduction </w:t>
      </w:r>
    </w:p>
    <w:p w14:paraId="2A67C068" w14:textId="67C3D17E" w:rsidR="007C13A7" w:rsidRDefault="007E3BCB" w:rsidP="00655381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6C6D21">
        <w:rPr>
          <w:sz w:val="24"/>
          <w:szCs w:val="24"/>
        </w:rPr>
        <w:t>Agricultural Science Unit</w:t>
      </w:r>
      <w:r w:rsidR="009D483F">
        <w:rPr>
          <w:sz w:val="24"/>
          <w:szCs w:val="24"/>
        </w:rPr>
        <w:t xml:space="preserve"> </w:t>
      </w:r>
      <w:r w:rsidR="001628AE">
        <w:rPr>
          <w:sz w:val="24"/>
          <w:szCs w:val="24"/>
        </w:rPr>
        <w:t>(</w:t>
      </w:r>
      <w:r>
        <w:rPr>
          <w:sz w:val="24"/>
          <w:szCs w:val="24"/>
        </w:rPr>
        <w:t>A</w:t>
      </w:r>
      <w:r w:rsidR="006C6D21">
        <w:rPr>
          <w:sz w:val="24"/>
          <w:szCs w:val="24"/>
        </w:rPr>
        <w:t>SU</w:t>
      </w:r>
      <w:r w:rsidR="001628AE">
        <w:rPr>
          <w:sz w:val="24"/>
          <w:szCs w:val="24"/>
        </w:rPr>
        <w:t>)</w:t>
      </w:r>
      <w:r w:rsidR="006C6D21">
        <w:rPr>
          <w:sz w:val="24"/>
          <w:szCs w:val="24"/>
        </w:rPr>
        <w:t xml:space="preserve"> a</w:t>
      </w:r>
      <w:r w:rsidRPr="007E3BCB">
        <w:rPr>
          <w:sz w:val="24"/>
          <w:szCs w:val="24"/>
        </w:rPr>
        <w:t>cknowledges its responsibility to safeguard the welfare of every child</w:t>
      </w:r>
      <w:r w:rsidR="007C740B">
        <w:rPr>
          <w:sz w:val="24"/>
          <w:szCs w:val="24"/>
        </w:rPr>
        <w:t>,</w:t>
      </w:r>
      <w:r w:rsidRPr="007E3BCB">
        <w:rPr>
          <w:sz w:val="24"/>
          <w:szCs w:val="24"/>
        </w:rPr>
        <w:t xml:space="preserve"> young </w:t>
      </w:r>
      <w:r w:rsidR="007C740B">
        <w:rPr>
          <w:sz w:val="24"/>
          <w:szCs w:val="24"/>
        </w:rPr>
        <w:t xml:space="preserve">and </w:t>
      </w:r>
      <w:r w:rsidR="007C13A7">
        <w:rPr>
          <w:sz w:val="24"/>
          <w:szCs w:val="24"/>
        </w:rPr>
        <w:t xml:space="preserve">or </w:t>
      </w:r>
      <w:r w:rsidR="007C740B">
        <w:rPr>
          <w:sz w:val="24"/>
          <w:szCs w:val="24"/>
        </w:rPr>
        <w:t>vuln</w:t>
      </w:r>
      <w:r w:rsidR="007C13A7">
        <w:rPr>
          <w:sz w:val="24"/>
          <w:szCs w:val="24"/>
        </w:rPr>
        <w:t xml:space="preserve">erable person </w:t>
      </w:r>
      <w:r w:rsidRPr="007E3BCB">
        <w:rPr>
          <w:sz w:val="24"/>
          <w:szCs w:val="24"/>
        </w:rPr>
        <w:t xml:space="preserve">who has been entrusted to its care and is committed to working to provide a safe environment for all. </w:t>
      </w:r>
    </w:p>
    <w:p w14:paraId="5E53B400" w14:textId="30683FE3" w:rsidR="00C536B0" w:rsidRDefault="007E3BCB" w:rsidP="007C13A7">
      <w:pPr>
        <w:ind w:left="720"/>
        <w:rPr>
          <w:sz w:val="24"/>
          <w:szCs w:val="24"/>
        </w:rPr>
      </w:pPr>
      <w:r w:rsidRPr="007E3BCB">
        <w:rPr>
          <w:sz w:val="24"/>
          <w:szCs w:val="24"/>
        </w:rPr>
        <w:t>A child or young person is anyone under the age of 18 engaged in any activity</w:t>
      </w:r>
      <w:r w:rsidR="006C6D21">
        <w:rPr>
          <w:sz w:val="24"/>
          <w:szCs w:val="24"/>
        </w:rPr>
        <w:t xml:space="preserve"> at The ASU</w:t>
      </w:r>
      <w:r w:rsidRPr="007E3BCB">
        <w:rPr>
          <w:sz w:val="24"/>
          <w:szCs w:val="24"/>
        </w:rPr>
        <w:t>.</w:t>
      </w:r>
    </w:p>
    <w:p w14:paraId="4EE6F26D" w14:textId="64D8C1FE" w:rsidR="007C13A7" w:rsidRDefault="007C13A7" w:rsidP="007C13A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 vulnerable person is </w:t>
      </w:r>
      <w:r w:rsidR="00EF403C">
        <w:rPr>
          <w:sz w:val="24"/>
          <w:szCs w:val="24"/>
        </w:rPr>
        <w:t>a</w:t>
      </w:r>
      <w:r w:rsidR="00EF403C" w:rsidRPr="00EF403C">
        <w:rPr>
          <w:sz w:val="24"/>
          <w:szCs w:val="24"/>
        </w:rPr>
        <w:t>n</w:t>
      </w:r>
      <w:r w:rsidR="00EF403C">
        <w:rPr>
          <w:sz w:val="24"/>
          <w:szCs w:val="24"/>
        </w:rPr>
        <w:t>yone in</w:t>
      </w:r>
      <w:r w:rsidR="00EF403C" w:rsidRPr="00EF403C">
        <w:rPr>
          <w:sz w:val="24"/>
          <w:szCs w:val="24"/>
        </w:rPr>
        <w:t xml:space="preserve"> need of special care, support, or protection because of age, disability, risk of abuse or neglect</w:t>
      </w:r>
      <w:r w:rsidR="000315BD">
        <w:rPr>
          <w:sz w:val="24"/>
          <w:szCs w:val="24"/>
        </w:rPr>
        <w:t xml:space="preserve"> engaged in any activity at The ASU</w:t>
      </w:r>
      <w:r w:rsidR="00F15818">
        <w:rPr>
          <w:sz w:val="24"/>
          <w:szCs w:val="24"/>
        </w:rPr>
        <w:t>.</w:t>
      </w:r>
    </w:p>
    <w:p w14:paraId="43A95721" w14:textId="43295363" w:rsidR="00A659DD" w:rsidRDefault="00407957" w:rsidP="00A659DD">
      <w:pPr>
        <w:spacing w:before="280" w:after="280"/>
        <w:rPr>
          <w:rFonts w:eastAsia="Calibri" w:cs="Calibri"/>
          <w:sz w:val="24"/>
          <w:szCs w:val="24"/>
        </w:rPr>
      </w:pPr>
      <w:r w:rsidRPr="00407957">
        <w:rPr>
          <w:rFonts w:eastAsia="Calibri" w:cs="Calibri"/>
          <w:b/>
          <w:sz w:val="24"/>
          <w:szCs w:val="24"/>
        </w:rPr>
        <w:t>Safeguarding</w:t>
      </w:r>
      <w:r w:rsidRPr="00407957">
        <w:rPr>
          <w:rFonts w:eastAsia="Calibri" w:cs="Calibri"/>
          <w:sz w:val="24"/>
          <w:szCs w:val="24"/>
        </w:rPr>
        <w:t xml:space="preserve"> is the action taken to promote the welfare of children and </w:t>
      </w:r>
      <w:r w:rsidR="005E681E">
        <w:rPr>
          <w:rFonts w:eastAsia="Calibri" w:cs="Calibri"/>
          <w:sz w:val="24"/>
          <w:szCs w:val="24"/>
        </w:rPr>
        <w:t xml:space="preserve">vulnerable people to </w:t>
      </w:r>
      <w:r w:rsidRPr="00407957">
        <w:rPr>
          <w:rFonts w:eastAsia="Calibri" w:cs="Calibri"/>
          <w:sz w:val="24"/>
          <w:szCs w:val="24"/>
        </w:rPr>
        <w:t>protect them from harm</w:t>
      </w:r>
      <w:r w:rsidR="00D50C1B">
        <w:rPr>
          <w:rFonts w:eastAsia="Calibri" w:cs="Calibri"/>
          <w:sz w:val="24"/>
          <w:szCs w:val="24"/>
        </w:rPr>
        <w:t>.</w:t>
      </w:r>
    </w:p>
    <w:p w14:paraId="59ED9487" w14:textId="3D8A2B2B" w:rsidR="00D50C1B" w:rsidRPr="00D50C1B" w:rsidRDefault="00D50C1B" w:rsidP="00D50C1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/>
          <w:sz w:val="24"/>
          <w:szCs w:val="24"/>
        </w:rPr>
      </w:pPr>
      <w:r w:rsidRPr="00407957">
        <w:rPr>
          <w:rFonts w:eastAsia="Calibri" w:cs="Calibri"/>
          <w:color w:val="000000"/>
          <w:sz w:val="24"/>
          <w:szCs w:val="24"/>
        </w:rPr>
        <w:t xml:space="preserve">Safeguarding children is everyone’s responsibility. Everyone who comes into contact with children and families has a role to play.  </w:t>
      </w:r>
    </w:p>
    <w:p w14:paraId="31EDF41C" w14:textId="1A8D8EBB" w:rsidR="00407957" w:rsidRPr="00407957" w:rsidRDefault="00407957" w:rsidP="00A659DD">
      <w:pPr>
        <w:spacing w:before="280" w:after="280"/>
        <w:rPr>
          <w:rFonts w:eastAsia="Calibri" w:cs="Calibri"/>
          <w:sz w:val="24"/>
          <w:szCs w:val="24"/>
        </w:rPr>
      </w:pPr>
      <w:r w:rsidRPr="00407957">
        <w:rPr>
          <w:rFonts w:eastAsia="Calibri" w:cs="Calibri"/>
          <w:b/>
          <w:sz w:val="24"/>
          <w:szCs w:val="24"/>
        </w:rPr>
        <w:t>Safeguarding</w:t>
      </w:r>
      <w:r w:rsidRPr="00407957">
        <w:rPr>
          <w:rFonts w:eastAsia="Calibri" w:cs="Calibri"/>
          <w:sz w:val="24"/>
          <w:szCs w:val="24"/>
        </w:rPr>
        <w:t xml:space="preserve"> means:</w:t>
      </w:r>
    </w:p>
    <w:p w14:paraId="10BAA539" w14:textId="287CBDBB" w:rsidR="00407957" w:rsidRPr="00407957" w:rsidRDefault="00407957" w:rsidP="004079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eastAsia="Calibri" w:cs="Calibri"/>
          <w:color w:val="000000"/>
          <w:sz w:val="24"/>
          <w:szCs w:val="24"/>
        </w:rPr>
      </w:pPr>
      <w:r w:rsidRPr="00407957">
        <w:rPr>
          <w:rFonts w:eastAsia="Calibri" w:cs="Calibri"/>
          <w:color w:val="000000"/>
          <w:sz w:val="24"/>
          <w:szCs w:val="24"/>
        </w:rPr>
        <w:t>protecting children</w:t>
      </w:r>
      <w:r w:rsidR="009C5389">
        <w:rPr>
          <w:rFonts w:eastAsia="Calibri" w:cs="Calibri"/>
          <w:color w:val="000000"/>
          <w:sz w:val="24"/>
          <w:szCs w:val="24"/>
        </w:rPr>
        <w:t xml:space="preserve"> and vulnerable people</w:t>
      </w:r>
      <w:r w:rsidRPr="00407957">
        <w:rPr>
          <w:rFonts w:eastAsia="Calibri" w:cs="Calibri"/>
          <w:color w:val="000000"/>
          <w:sz w:val="24"/>
          <w:szCs w:val="24"/>
        </w:rPr>
        <w:t xml:space="preserve"> from maltreatment</w:t>
      </w:r>
    </w:p>
    <w:p w14:paraId="63614762" w14:textId="37F8EDD8" w:rsidR="00407957" w:rsidRPr="00407957" w:rsidRDefault="00407957" w:rsidP="004079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407957">
        <w:rPr>
          <w:rFonts w:eastAsia="Calibri" w:cs="Calibri"/>
          <w:color w:val="000000"/>
          <w:sz w:val="24"/>
          <w:szCs w:val="24"/>
        </w:rPr>
        <w:t xml:space="preserve">preventing the impairment of children’s </w:t>
      </w:r>
      <w:r w:rsidR="001F36A0">
        <w:rPr>
          <w:rFonts w:eastAsia="Calibri" w:cs="Calibri"/>
          <w:color w:val="000000"/>
          <w:sz w:val="24"/>
          <w:szCs w:val="24"/>
        </w:rPr>
        <w:t xml:space="preserve">and vulnerable </w:t>
      </w:r>
      <w:r w:rsidR="008C7E0F">
        <w:rPr>
          <w:rFonts w:eastAsia="Calibri" w:cs="Calibri"/>
          <w:color w:val="000000"/>
          <w:sz w:val="24"/>
          <w:szCs w:val="24"/>
        </w:rPr>
        <w:t xml:space="preserve">peoples </w:t>
      </w:r>
      <w:r w:rsidRPr="00407957">
        <w:rPr>
          <w:rFonts w:eastAsia="Calibri" w:cs="Calibri"/>
          <w:color w:val="000000"/>
          <w:sz w:val="24"/>
          <w:szCs w:val="24"/>
        </w:rPr>
        <w:t xml:space="preserve">mental and physical health </w:t>
      </w:r>
    </w:p>
    <w:p w14:paraId="25FC65FA" w14:textId="67B96461" w:rsidR="00407957" w:rsidRPr="00407957" w:rsidRDefault="00407957" w:rsidP="004079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407957">
        <w:rPr>
          <w:rFonts w:eastAsia="Calibri" w:cs="Calibri"/>
          <w:color w:val="000000"/>
          <w:sz w:val="24"/>
          <w:szCs w:val="24"/>
        </w:rPr>
        <w:t>ensuring that children</w:t>
      </w:r>
      <w:r w:rsidR="00FC7D21">
        <w:rPr>
          <w:rFonts w:eastAsia="Calibri" w:cs="Calibri"/>
          <w:color w:val="000000"/>
          <w:sz w:val="24"/>
          <w:szCs w:val="24"/>
        </w:rPr>
        <w:t xml:space="preserve"> and vulnerable people</w:t>
      </w:r>
      <w:r w:rsidRPr="00407957">
        <w:rPr>
          <w:rFonts w:eastAsia="Calibri" w:cs="Calibri"/>
          <w:color w:val="000000"/>
          <w:sz w:val="24"/>
          <w:szCs w:val="24"/>
        </w:rPr>
        <w:t xml:space="preserve"> </w:t>
      </w:r>
      <w:r w:rsidR="00FC7D21">
        <w:rPr>
          <w:rFonts w:eastAsia="Calibri" w:cs="Calibri"/>
          <w:color w:val="000000"/>
          <w:sz w:val="24"/>
          <w:szCs w:val="24"/>
        </w:rPr>
        <w:t>live</w:t>
      </w:r>
      <w:r w:rsidRPr="00407957">
        <w:rPr>
          <w:rFonts w:eastAsia="Calibri" w:cs="Calibri"/>
          <w:color w:val="000000"/>
          <w:sz w:val="24"/>
          <w:szCs w:val="24"/>
        </w:rPr>
        <w:t xml:space="preserve"> in circumstances consistent with the provision of safe and effective care, and</w:t>
      </w:r>
    </w:p>
    <w:p w14:paraId="5EE0E675" w14:textId="7CF56815" w:rsidR="00407957" w:rsidRPr="00407957" w:rsidRDefault="00407957" w:rsidP="004079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eastAsia="Calibri" w:cs="Calibri"/>
          <w:color w:val="000000"/>
          <w:sz w:val="24"/>
          <w:szCs w:val="24"/>
        </w:rPr>
      </w:pPr>
      <w:r w:rsidRPr="00407957">
        <w:rPr>
          <w:rFonts w:eastAsia="Calibri" w:cs="Calibri"/>
          <w:color w:val="000000"/>
          <w:sz w:val="24"/>
          <w:szCs w:val="24"/>
        </w:rPr>
        <w:t>taking action to enable all children</w:t>
      </w:r>
      <w:r w:rsidR="00FC7D21">
        <w:rPr>
          <w:rFonts w:eastAsia="Calibri" w:cs="Calibri"/>
          <w:color w:val="000000"/>
          <w:sz w:val="24"/>
          <w:szCs w:val="24"/>
        </w:rPr>
        <w:t xml:space="preserve"> and vulnerable people</w:t>
      </w:r>
      <w:r w:rsidRPr="00407957">
        <w:rPr>
          <w:rFonts w:eastAsia="Calibri" w:cs="Calibri"/>
          <w:color w:val="000000"/>
          <w:sz w:val="24"/>
          <w:szCs w:val="24"/>
        </w:rPr>
        <w:t xml:space="preserve"> to have the best outcomes.</w:t>
      </w:r>
    </w:p>
    <w:p w14:paraId="74F61102" w14:textId="2924EC68" w:rsidR="00407957" w:rsidRPr="00407957" w:rsidRDefault="00407957" w:rsidP="00A659D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/>
          <w:sz w:val="24"/>
          <w:szCs w:val="24"/>
        </w:rPr>
      </w:pPr>
      <w:r w:rsidRPr="00407957">
        <w:rPr>
          <w:rFonts w:eastAsia="Calibri" w:cs="Calibri"/>
          <w:b/>
          <w:color w:val="000000"/>
          <w:sz w:val="24"/>
          <w:szCs w:val="24"/>
        </w:rPr>
        <w:t>Child protection is part of the safeguarding process</w:t>
      </w:r>
      <w:r w:rsidRPr="00407957">
        <w:rPr>
          <w:rFonts w:eastAsia="Calibri" w:cs="Calibri"/>
          <w:color w:val="000000"/>
          <w:sz w:val="24"/>
          <w:szCs w:val="24"/>
        </w:rPr>
        <w:t xml:space="preserve">. It focuses on protecting individual children identified as suffering from, or likely to suffer, significant harm. </w:t>
      </w:r>
    </w:p>
    <w:p w14:paraId="52F92293" w14:textId="77777777" w:rsidR="009B476A" w:rsidRDefault="009B476A" w:rsidP="009B476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bCs/>
          <w:color w:val="000000"/>
          <w:sz w:val="24"/>
          <w:szCs w:val="24"/>
        </w:rPr>
      </w:pPr>
      <w:r w:rsidRPr="002B146C">
        <w:rPr>
          <w:rFonts w:eastAsia="Calibri" w:cs="Calibri"/>
          <w:bCs/>
          <w:color w:val="000000"/>
          <w:sz w:val="24"/>
          <w:szCs w:val="24"/>
        </w:rPr>
        <w:t xml:space="preserve">The ASU recognises that harm also means where a child, young or vulnerable person witnesses harm to another. </w:t>
      </w:r>
    </w:p>
    <w:p w14:paraId="26A24639" w14:textId="181E89D1" w:rsidR="00631710" w:rsidRDefault="00BE3F8C" w:rsidP="009B476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The ASU understands </w:t>
      </w:r>
      <w:r w:rsidRPr="00BE3F8C">
        <w:rPr>
          <w:rFonts w:eastAsia="Calibri" w:cs="Calibri"/>
          <w:color w:val="000000"/>
          <w:sz w:val="24"/>
          <w:szCs w:val="24"/>
        </w:rPr>
        <w:t xml:space="preserve">that all </w:t>
      </w:r>
      <w:r w:rsidR="00C53792">
        <w:rPr>
          <w:rFonts w:eastAsia="Calibri" w:cs="Calibri"/>
          <w:color w:val="000000"/>
          <w:sz w:val="24"/>
          <w:szCs w:val="24"/>
        </w:rPr>
        <w:t>staff</w:t>
      </w:r>
      <w:r w:rsidRPr="00BE3F8C">
        <w:rPr>
          <w:rFonts w:eastAsia="Calibri" w:cs="Calibri"/>
          <w:color w:val="000000"/>
          <w:sz w:val="24"/>
          <w:szCs w:val="24"/>
        </w:rPr>
        <w:t xml:space="preserve">, including </w:t>
      </w:r>
      <w:r w:rsidR="00C53792">
        <w:rPr>
          <w:rFonts w:eastAsia="Calibri" w:cs="Calibri"/>
          <w:color w:val="000000"/>
          <w:sz w:val="24"/>
          <w:szCs w:val="24"/>
        </w:rPr>
        <w:t>casual</w:t>
      </w:r>
      <w:r w:rsidRPr="00BE3F8C">
        <w:rPr>
          <w:rFonts w:eastAsia="Calibri" w:cs="Calibri"/>
          <w:color w:val="000000"/>
          <w:sz w:val="24"/>
          <w:szCs w:val="24"/>
        </w:rPr>
        <w:t xml:space="preserve"> staff, volunteers</w:t>
      </w:r>
      <w:r w:rsidR="00C53792">
        <w:rPr>
          <w:rFonts w:eastAsia="Calibri" w:cs="Calibri"/>
          <w:color w:val="000000"/>
          <w:sz w:val="24"/>
          <w:szCs w:val="24"/>
        </w:rPr>
        <w:t xml:space="preserve"> </w:t>
      </w:r>
      <w:r w:rsidRPr="00BE3F8C">
        <w:rPr>
          <w:rFonts w:eastAsia="Calibri" w:cs="Calibri"/>
          <w:color w:val="000000"/>
          <w:sz w:val="24"/>
          <w:szCs w:val="24"/>
        </w:rPr>
        <w:t>have a</w:t>
      </w:r>
      <w:r w:rsidR="00F446FB">
        <w:rPr>
          <w:rFonts w:eastAsia="Calibri" w:cs="Calibri"/>
          <w:color w:val="000000"/>
          <w:sz w:val="24"/>
          <w:szCs w:val="24"/>
        </w:rPr>
        <w:t>n</w:t>
      </w:r>
      <w:r w:rsidRPr="00BE3F8C">
        <w:rPr>
          <w:rFonts w:eastAsia="Calibri" w:cs="Calibri"/>
          <w:color w:val="000000"/>
          <w:sz w:val="24"/>
          <w:szCs w:val="24"/>
        </w:rPr>
        <w:t xml:space="preserve"> active part to play in protecting children</w:t>
      </w:r>
      <w:r w:rsidR="00D934C1">
        <w:rPr>
          <w:rFonts w:eastAsia="Calibri" w:cs="Calibri"/>
          <w:color w:val="000000"/>
          <w:sz w:val="24"/>
          <w:szCs w:val="24"/>
        </w:rPr>
        <w:t>, young and or vulnerable people</w:t>
      </w:r>
      <w:r w:rsidRPr="00BE3F8C">
        <w:rPr>
          <w:rFonts w:eastAsia="Calibri" w:cs="Calibri"/>
          <w:color w:val="000000"/>
          <w:sz w:val="24"/>
          <w:szCs w:val="24"/>
        </w:rPr>
        <w:t xml:space="preserve"> from harm and </w:t>
      </w:r>
      <w:r w:rsidR="00653DA8">
        <w:rPr>
          <w:rFonts w:eastAsia="Calibri" w:cs="Calibri"/>
          <w:color w:val="000000"/>
          <w:sz w:val="24"/>
          <w:szCs w:val="24"/>
        </w:rPr>
        <w:t xml:space="preserve">maintaining their </w:t>
      </w:r>
      <w:r w:rsidRPr="00BE3F8C">
        <w:rPr>
          <w:rFonts w:eastAsia="Calibri" w:cs="Calibri"/>
          <w:color w:val="000000"/>
          <w:sz w:val="24"/>
          <w:szCs w:val="24"/>
        </w:rPr>
        <w:t>welfare</w:t>
      </w:r>
      <w:r w:rsidR="00653DA8">
        <w:rPr>
          <w:rFonts w:eastAsia="Calibri" w:cs="Calibri"/>
          <w:color w:val="000000"/>
          <w:sz w:val="24"/>
          <w:szCs w:val="24"/>
        </w:rPr>
        <w:t>.</w:t>
      </w:r>
      <w:r w:rsidR="002E26C4">
        <w:rPr>
          <w:rFonts w:eastAsia="Calibri" w:cs="Calibri"/>
          <w:color w:val="000000"/>
          <w:sz w:val="24"/>
          <w:szCs w:val="24"/>
        </w:rPr>
        <w:t xml:space="preserve"> T</w:t>
      </w:r>
      <w:r w:rsidR="00D83726">
        <w:rPr>
          <w:rFonts w:eastAsia="Calibri" w:cs="Calibri"/>
          <w:color w:val="000000"/>
          <w:sz w:val="24"/>
          <w:szCs w:val="24"/>
        </w:rPr>
        <w:t xml:space="preserve">his document should </w:t>
      </w:r>
      <w:r w:rsidR="00724B3F">
        <w:rPr>
          <w:rFonts w:eastAsia="Calibri" w:cs="Calibri"/>
          <w:color w:val="000000"/>
          <w:sz w:val="24"/>
          <w:szCs w:val="24"/>
        </w:rPr>
        <w:t xml:space="preserve">provide a clear </w:t>
      </w:r>
      <w:r w:rsidR="007E7C9B">
        <w:rPr>
          <w:rFonts w:eastAsia="Calibri" w:cs="Calibri"/>
          <w:color w:val="000000"/>
          <w:sz w:val="24"/>
          <w:szCs w:val="24"/>
        </w:rPr>
        <w:t xml:space="preserve">guidance to support </w:t>
      </w:r>
      <w:r w:rsidR="007B6712">
        <w:rPr>
          <w:rFonts w:eastAsia="Calibri" w:cs="Calibri"/>
          <w:color w:val="000000"/>
          <w:sz w:val="24"/>
          <w:szCs w:val="24"/>
        </w:rPr>
        <w:t xml:space="preserve">everyone in carrying out their safeguarding responsibilities. </w:t>
      </w:r>
    </w:p>
    <w:p w14:paraId="1A618B1B" w14:textId="77777777" w:rsidR="00410972" w:rsidRDefault="00410972" w:rsidP="009B476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/>
          <w:sz w:val="24"/>
          <w:szCs w:val="24"/>
        </w:rPr>
      </w:pPr>
    </w:p>
    <w:p w14:paraId="0008D6D0" w14:textId="77777777" w:rsidR="00B47A4E" w:rsidRDefault="00B47A4E" w:rsidP="009B476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/>
          <w:sz w:val="24"/>
          <w:szCs w:val="24"/>
        </w:rPr>
      </w:pPr>
    </w:p>
    <w:p w14:paraId="31E15302" w14:textId="77777777" w:rsidR="00B47A4E" w:rsidRDefault="00B47A4E" w:rsidP="009B476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/>
          <w:sz w:val="24"/>
          <w:szCs w:val="24"/>
        </w:rPr>
      </w:pPr>
    </w:p>
    <w:p w14:paraId="520EDFC4" w14:textId="4F8AA0E4" w:rsidR="00DA4059" w:rsidRPr="002E26E3" w:rsidRDefault="0079221B" w:rsidP="002E26E3">
      <w:pPr>
        <w:pStyle w:val="ListParagraph"/>
        <w:numPr>
          <w:ilvl w:val="0"/>
          <w:numId w:val="21"/>
        </w:numPr>
        <w:shd w:val="clear" w:color="auto" w:fill="92D050"/>
        <w:rPr>
          <w:sz w:val="36"/>
          <w:szCs w:val="36"/>
        </w:rPr>
      </w:pPr>
      <w:r>
        <w:rPr>
          <w:sz w:val="36"/>
          <w:szCs w:val="36"/>
        </w:rPr>
        <w:lastRenderedPageBreak/>
        <w:t>Legis</w:t>
      </w:r>
      <w:r w:rsidR="002A7601">
        <w:rPr>
          <w:sz w:val="36"/>
          <w:szCs w:val="36"/>
        </w:rPr>
        <w:t>lation</w:t>
      </w:r>
    </w:p>
    <w:p w14:paraId="1EF77942" w14:textId="40E4AB5C" w:rsidR="00407957" w:rsidRPr="00942E8F" w:rsidRDefault="00407957" w:rsidP="3890045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Theme="minorEastAsia"/>
          <w:color w:val="000000"/>
          <w:sz w:val="24"/>
          <w:szCs w:val="24"/>
        </w:rPr>
      </w:pPr>
    </w:p>
    <w:p w14:paraId="766E1DB0" w14:textId="18661CEE" w:rsidR="3D304EF4" w:rsidRPr="00942E8F" w:rsidRDefault="3D304EF4" w:rsidP="00942E8F">
      <w:pPr>
        <w:shd w:val="clear" w:color="auto" w:fill="FFFFFF" w:themeFill="background1"/>
        <w:spacing w:after="180"/>
        <w:rPr>
          <w:rFonts w:eastAsiaTheme="minorEastAsia"/>
          <w:color w:val="242424"/>
          <w:sz w:val="24"/>
          <w:szCs w:val="24"/>
        </w:rPr>
      </w:pPr>
      <w:r w:rsidRPr="00942E8F">
        <w:rPr>
          <w:rFonts w:eastAsiaTheme="minorEastAsia"/>
          <w:color w:val="242424"/>
          <w:sz w:val="24"/>
          <w:szCs w:val="24"/>
        </w:rPr>
        <w:t xml:space="preserve">Children Act 1989 &amp; 2004: </w:t>
      </w:r>
    </w:p>
    <w:p w14:paraId="490DBAD5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Education and Training (Welfare of Children) Act 2021</w:t>
      </w:r>
    </w:p>
    <w:p w14:paraId="206B7B01" w14:textId="713E59CD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 xml:space="preserve">Keeping Children Safe in Education (DfE, </w:t>
      </w:r>
      <w:r w:rsidR="00FD222F">
        <w:rPr>
          <w:rFonts w:eastAsiaTheme="minorEastAsia"/>
          <w:color w:val="242424"/>
          <w:sz w:val="24"/>
          <w:szCs w:val="24"/>
        </w:rPr>
        <w:t>current version</w:t>
      </w:r>
      <w:r w:rsidRPr="00811611">
        <w:rPr>
          <w:rFonts w:eastAsiaTheme="minorEastAsia"/>
          <w:color w:val="242424"/>
          <w:sz w:val="24"/>
          <w:szCs w:val="24"/>
        </w:rPr>
        <w:t>)</w:t>
      </w:r>
    </w:p>
    <w:p w14:paraId="565AA131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 xml:space="preserve">Working Together to Safeguard Children (DfE, 2018) </w:t>
      </w:r>
    </w:p>
    <w:p w14:paraId="6DE6A7BE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 xml:space="preserve">Guidance for Safer Working Practice for Adults who work with Children and Young </w:t>
      </w:r>
    </w:p>
    <w:p w14:paraId="44BE2726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People in Education Settings’ (Safer Recruitment Consortium, February, 2022)</w:t>
      </w:r>
    </w:p>
    <w:p w14:paraId="4DF0B1D9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 xml:space="preserve">Effective Support for Children and Families in Essex (ESCB) </w:t>
      </w:r>
    </w:p>
    <w:p w14:paraId="25E3B1E4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Counter-Terrorism and Security Act (HMG, 2015)</w:t>
      </w:r>
    </w:p>
    <w:p w14:paraId="2B2C4C6C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Serious Crime Act 2015 (Home Office, 2015)</w:t>
      </w:r>
    </w:p>
    <w:p w14:paraId="5D7CA7D8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Sexual Offences Act (2003)</w:t>
      </w:r>
    </w:p>
    <w:p w14:paraId="123FF6CB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Education (Pupil Registration) Regulations 2006</w:t>
      </w:r>
    </w:p>
    <w:p w14:paraId="3AEB7DBF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Information sharing advice for safeguarding practitioners (HMG, 2015)</w:t>
      </w:r>
    </w:p>
    <w:p w14:paraId="7743E478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Data Protection Act 1998</w:t>
      </w:r>
    </w:p>
    <w:p w14:paraId="02A0D8DE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 xml:space="preserve">What to do if you're worried a child is being abused (HMG, 2015) </w:t>
      </w:r>
    </w:p>
    <w:p w14:paraId="6FAC6721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 xml:space="preserve">Searching, screen and confiscation (DfE, 2014) </w:t>
      </w:r>
    </w:p>
    <w:p w14:paraId="43FD5CD2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Mental Health and Behaviour in Schools (DfE 2014)</w:t>
      </w:r>
    </w:p>
    <w:p w14:paraId="69DEAA32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When to call the police (NSPCC)</w:t>
      </w:r>
    </w:p>
    <w:p w14:paraId="1E342C10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Criminal Exploitation of children and vulnerable adults (Home Office 2017)</w:t>
      </w:r>
    </w:p>
    <w:p w14:paraId="528B2ADE" w14:textId="77777777" w:rsidR="00811611" w:rsidRP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 xml:space="preserve">Relationships Education, Relationships and Sex Education (RSE) &amp; Health Education </w:t>
      </w:r>
    </w:p>
    <w:p w14:paraId="75D86DD9" w14:textId="3FF8644F" w:rsidR="00811611" w:rsidRDefault="00811611" w:rsidP="00811611">
      <w:pPr>
        <w:shd w:val="clear" w:color="auto" w:fill="FFFFFF" w:themeFill="background1"/>
        <w:spacing w:after="180"/>
        <w:ind w:left="180" w:hanging="180"/>
        <w:rPr>
          <w:rFonts w:eastAsiaTheme="minorEastAsia"/>
          <w:color w:val="242424"/>
          <w:sz w:val="24"/>
          <w:szCs w:val="24"/>
        </w:rPr>
      </w:pPr>
      <w:r w:rsidRPr="00811611">
        <w:rPr>
          <w:rFonts w:eastAsiaTheme="minorEastAsia"/>
          <w:color w:val="242424"/>
          <w:sz w:val="24"/>
          <w:szCs w:val="24"/>
        </w:rPr>
        <w:t>(DfE, 2021)</w:t>
      </w:r>
      <w:r w:rsidRPr="00811611">
        <w:rPr>
          <w:rFonts w:eastAsiaTheme="minorEastAsia"/>
          <w:color w:val="242424"/>
          <w:sz w:val="24"/>
          <w:szCs w:val="24"/>
        </w:rPr>
        <w:cr/>
      </w:r>
    </w:p>
    <w:p w14:paraId="3D6990C0" w14:textId="142BF1F6" w:rsidR="3890045D" w:rsidRDefault="3890045D" w:rsidP="3890045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 w:themeColor="text1"/>
          <w:sz w:val="24"/>
          <w:szCs w:val="24"/>
        </w:rPr>
      </w:pPr>
    </w:p>
    <w:p w14:paraId="063721DC" w14:textId="5F18A9D4" w:rsidR="3890045D" w:rsidRDefault="3890045D" w:rsidP="3890045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 w:themeColor="text1"/>
          <w:sz w:val="24"/>
          <w:szCs w:val="24"/>
        </w:rPr>
      </w:pPr>
    </w:p>
    <w:p w14:paraId="7DF7D4D0" w14:textId="77777777" w:rsidR="00D47333" w:rsidRDefault="00D47333" w:rsidP="3890045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 w:themeColor="text1"/>
          <w:sz w:val="24"/>
          <w:szCs w:val="24"/>
        </w:rPr>
      </w:pPr>
    </w:p>
    <w:p w14:paraId="138F193E" w14:textId="77777777" w:rsidR="00B47A4E" w:rsidRDefault="00B47A4E" w:rsidP="3890045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eastAsia="Calibri" w:cs="Calibri"/>
          <w:color w:val="000000" w:themeColor="text1"/>
          <w:sz w:val="24"/>
          <w:szCs w:val="24"/>
        </w:rPr>
      </w:pPr>
    </w:p>
    <w:p w14:paraId="0CAB528E" w14:textId="2C7D92B1" w:rsidR="00451C5E" w:rsidRPr="002E26E3" w:rsidRDefault="001516F9" w:rsidP="00451C5E">
      <w:pPr>
        <w:pStyle w:val="ListParagraph"/>
        <w:numPr>
          <w:ilvl w:val="0"/>
          <w:numId w:val="21"/>
        </w:numPr>
        <w:shd w:val="clear" w:color="auto" w:fill="92D050"/>
        <w:rPr>
          <w:sz w:val="36"/>
          <w:szCs w:val="36"/>
        </w:rPr>
      </w:pPr>
      <w:r>
        <w:rPr>
          <w:sz w:val="36"/>
          <w:szCs w:val="36"/>
        </w:rPr>
        <w:lastRenderedPageBreak/>
        <w:t>Prevention</w:t>
      </w:r>
    </w:p>
    <w:p w14:paraId="11583A10" w14:textId="77777777" w:rsidR="00513F85" w:rsidRDefault="00513F85" w:rsidP="000315BD">
      <w:pPr>
        <w:rPr>
          <w:sz w:val="24"/>
          <w:szCs w:val="24"/>
        </w:rPr>
      </w:pPr>
    </w:p>
    <w:p w14:paraId="6EA4433F" w14:textId="18FA6554" w:rsidR="005B66D4" w:rsidRDefault="005B66D4" w:rsidP="005B66D4">
      <w:pPr>
        <w:rPr>
          <w:sz w:val="24"/>
          <w:szCs w:val="24"/>
        </w:rPr>
      </w:pPr>
      <w:r w:rsidRPr="00D133F8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ASU via SWCHS </w:t>
      </w:r>
      <w:r w:rsidRPr="00D133F8">
        <w:rPr>
          <w:sz w:val="24"/>
          <w:szCs w:val="24"/>
        </w:rPr>
        <w:t>will ensur</w:t>
      </w:r>
      <w:r>
        <w:rPr>
          <w:sz w:val="24"/>
          <w:szCs w:val="24"/>
        </w:rPr>
        <w:t>e</w:t>
      </w:r>
      <w:r w:rsidRPr="00D133F8">
        <w:rPr>
          <w:sz w:val="24"/>
          <w:szCs w:val="24"/>
        </w:rPr>
        <w:t xml:space="preserve"> appropriate </w:t>
      </w:r>
      <w:r w:rsidR="0096744E" w:rsidRPr="0095289B">
        <w:rPr>
          <w:sz w:val="24"/>
          <w:szCs w:val="24"/>
          <w:lang w:val="en-US"/>
        </w:rPr>
        <w:t xml:space="preserve">Disclosure and Barring Service </w:t>
      </w:r>
      <w:r w:rsidR="0096744E">
        <w:rPr>
          <w:sz w:val="24"/>
          <w:szCs w:val="24"/>
          <w:lang w:val="en-US"/>
        </w:rPr>
        <w:t>(</w:t>
      </w:r>
      <w:r w:rsidRPr="00D133F8">
        <w:rPr>
          <w:sz w:val="24"/>
          <w:szCs w:val="24"/>
        </w:rPr>
        <w:t>DBS</w:t>
      </w:r>
      <w:r w:rsidR="0096744E">
        <w:rPr>
          <w:sz w:val="24"/>
          <w:szCs w:val="24"/>
        </w:rPr>
        <w:t>)</w:t>
      </w:r>
      <w:r w:rsidRPr="00D133F8">
        <w:rPr>
          <w:sz w:val="24"/>
          <w:szCs w:val="24"/>
        </w:rPr>
        <w:t xml:space="preserve"> and reference checks are undertaken</w:t>
      </w:r>
      <w:r>
        <w:rPr>
          <w:sz w:val="24"/>
          <w:szCs w:val="24"/>
        </w:rPr>
        <w:t xml:space="preserve"> for staff and volunteers.</w:t>
      </w:r>
    </w:p>
    <w:p w14:paraId="36A34D90" w14:textId="3A14CC19" w:rsidR="00513F85" w:rsidRDefault="002B1D5E" w:rsidP="000315BD">
      <w:pPr>
        <w:rPr>
          <w:sz w:val="24"/>
          <w:szCs w:val="24"/>
        </w:rPr>
      </w:pPr>
      <w:r>
        <w:rPr>
          <w:sz w:val="24"/>
          <w:szCs w:val="24"/>
        </w:rPr>
        <w:t xml:space="preserve">The ASU staff are employed by </w:t>
      </w:r>
      <w:r w:rsidR="00280950">
        <w:rPr>
          <w:sz w:val="24"/>
          <w:szCs w:val="24"/>
        </w:rPr>
        <w:t>Saffron Walden County High School</w:t>
      </w:r>
      <w:r w:rsidR="00103AD4">
        <w:rPr>
          <w:sz w:val="24"/>
          <w:szCs w:val="24"/>
        </w:rPr>
        <w:t xml:space="preserve"> (</w:t>
      </w:r>
      <w:r w:rsidR="009E3687">
        <w:rPr>
          <w:sz w:val="24"/>
          <w:szCs w:val="24"/>
        </w:rPr>
        <w:t>SWCHS) which</w:t>
      </w:r>
      <w:r w:rsidRPr="002B1D5E">
        <w:rPr>
          <w:sz w:val="24"/>
          <w:szCs w:val="24"/>
        </w:rPr>
        <w:t xml:space="preserve"> has procedures for dealing with allegations of abuse against staff and volunteers and to make a referral to the DBS if a person in </w:t>
      </w:r>
      <w:r w:rsidR="00774153">
        <w:rPr>
          <w:sz w:val="24"/>
          <w:szCs w:val="24"/>
        </w:rPr>
        <w:t xml:space="preserve">a </w:t>
      </w:r>
      <w:r w:rsidRPr="002B1D5E">
        <w:rPr>
          <w:sz w:val="24"/>
          <w:szCs w:val="24"/>
        </w:rPr>
        <w:t xml:space="preserve">regulated activity has been dismissed or removed due to safeguarding </w:t>
      </w:r>
      <w:r w:rsidR="00366070" w:rsidRPr="002B1D5E">
        <w:rPr>
          <w:sz w:val="24"/>
          <w:szCs w:val="24"/>
        </w:rPr>
        <w:t>concerns or</w:t>
      </w:r>
      <w:r w:rsidRPr="002B1D5E">
        <w:rPr>
          <w:sz w:val="24"/>
          <w:szCs w:val="24"/>
        </w:rPr>
        <w:t xml:space="preserve"> would have had they not resigned</w:t>
      </w:r>
      <w:r w:rsidR="00E53EF7">
        <w:rPr>
          <w:sz w:val="24"/>
          <w:szCs w:val="24"/>
        </w:rPr>
        <w:t>.</w:t>
      </w:r>
    </w:p>
    <w:p w14:paraId="60E2518C" w14:textId="5137AAF0" w:rsidR="00C3600E" w:rsidRDefault="00C3600E" w:rsidP="000315BD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Members of the Senior Leadership Team (SLT) </w:t>
      </w:r>
      <w:r w:rsidR="00774153">
        <w:rPr>
          <w:sz w:val="24"/>
          <w:szCs w:val="24"/>
          <w:lang w:val="en-US"/>
        </w:rPr>
        <w:t xml:space="preserve">at SWCHS </w:t>
      </w:r>
      <w:r>
        <w:rPr>
          <w:sz w:val="24"/>
          <w:szCs w:val="24"/>
          <w:lang w:val="en-US"/>
        </w:rPr>
        <w:t xml:space="preserve">will </w:t>
      </w:r>
      <w:r w:rsidR="0078565F">
        <w:rPr>
          <w:sz w:val="24"/>
          <w:szCs w:val="24"/>
          <w:lang w:val="en-US"/>
        </w:rPr>
        <w:t>have completed</w:t>
      </w:r>
      <w:r>
        <w:rPr>
          <w:sz w:val="24"/>
          <w:szCs w:val="24"/>
          <w:lang w:val="en-US"/>
        </w:rPr>
        <w:t xml:space="preserve"> safer recruitment training reviewed on a </w:t>
      </w:r>
      <w:r w:rsidR="00D123E3">
        <w:rPr>
          <w:sz w:val="24"/>
          <w:szCs w:val="24"/>
          <w:lang w:val="en-US"/>
        </w:rPr>
        <w:t>five</w:t>
      </w:r>
      <w:r>
        <w:rPr>
          <w:sz w:val="24"/>
          <w:szCs w:val="24"/>
          <w:lang w:val="en-US"/>
        </w:rPr>
        <w:t xml:space="preserve"> year cycle</w:t>
      </w:r>
    </w:p>
    <w:p w14:paraId="34D2350D" w14:textId="56D038EE" w:rsidR="00AD01AC" w:rsidRPr="00AD01AC" w:rsidRDefault="00AD01AC" w:rsidP="00AD01AC">
      <w:pPr>
        <w:rPr>
          <w:sz w:val="24"/>
          <w:szCs w:val="24"/>
        </w:rPr>
      </w:pPr>
      <w:r w:rsidRPr="00AD01AC">
        <w:rPr>
          <w:sz w:val="24"/>
          <w:szCs w:val="24"/>
        </w:rPr>
        <w:t>All</w:t>
      </w:r>
      <w:r>
        <w:rPr>
          <w:sz w:val="24"/>
          <w:szCs w:val="24"/>
        </w:rPr>
        <w:t xml:space="preserve"> </w:t>
      </w:r>
      <w:r w:rsidRPr="00AD01AC">
        <w:rPr>
          <w:sz w:val="24"/>
          <w:szCs w:val="24"/>
        </w:rPr>
        <w:t xml:space="preserve">staff and volunteers are provided with child protection awareness information at induction, including the </w:t>
      </w:r>
      <w:r w:rsidR="006973DA">
        <w:rPr>
          <w:sz w:val="24"/>
          <w:szCs w:val="24"/>
        </w:rPr>
        <w:t>SWCHS</w:t>
      </w:r>
      <w:r w:rsidRPr="00AD01AC">
        <w:rPr>
          <w:sz w:val="24"/>
          <w:szCs w:val="24"/>
        </w:rPr>
        <w:t xml:space="preserve"> </w:t>
      </w:r>
      <w:r w:rsidR="00366070">
        <w:rPr>
          <w:sz w:val="24"/>
          <w:szCs w:val="24"/>
        </w:rPr>
        <w:t xml:space="preserve">and The ASU </w:t>
      </w:r>
      <w:r w:rsidR="00CC46FB">
        <w:rPr>
          <w:sz w:val="24"/>
          <w:szCs w:val="24"/>
        </w:rPr>
        <w:t>S</w:t>
      </w:r>
      <w:r w:rsidRPr="00AD01AC">
        <w:rPr>
          <w:sz w:val="24"/>
          <w:szCs w:val="24"/>
        </w:rPr>
        <w:t>afeguarding polic</w:t>
      </w:r>
      <w:r w:rsidR="00366070">
        <w:rPr>
          <w:sz w:val="24"/>
          <w:szCs w:val="24"/>
        </w:rPr>
        <w:t xml:space="preserve">ies </w:t>
      </w:r>
      <w:r w:rsidRPr="00AD01AC">
        <w:rPr>
          <w:sz w:val="24"/>
          <w:szCs w:val="24"/>
        </w:rPr>
        <w:t>so that they know who to discuss a concern with.  </w:t>
      </w:r>
    </w:p>
    <w:p w14:paraId="54761BD3" w14:textId="18C8766A" w:rsidR="00AD01AC" w:rsidRPr="00AD01AC" w:rsidRDefault="00AD01AC" w:rsidP="00FE5BEB">
      <w:pPr>
        <w:rPr>
          <w:sz w:val="24"/>
          <w:szCs w:val="24"/>
        </w:rPr>
      </w:pPr>
      <w:r w:rsidRPr="00AD01AC">
        <w:rPr>
          <w:sz w:val="24"/>
          <w:szCs w:val="24"/>
        </w:rPr>
        <w:t>All staff are trained annually and receive regular safeguarding updates throughout year</w:t>
      </w:r>
      <w:r w:rsidR="003335F5">
        <w:rPr>
          <w:sz w:val="24"/>
          <w:szCs w:val="24"/>
        </w:rPr>
        <w:t xml:space="preserve"> and supported by a wider safeguarding team at SWCHS </w:t>
      </w:r>
      <w:r w:rsidR="000B6866">
        <w:rPr>
          <w:sz w:val="24"/>
          <w:szCs w:val="24"/>
        </w:rPr>
        <w:t>trained to Safeguarding Level 3</w:t>
      </w:r>
      <w:r w:rsidR="00C62A33">
        <w:rPr>
          <w:sz w:val="24"/>
          <w:szCs w:val="24"/>
        </w:rPr>
        <w:t xml:space="preserve"> which is maintained at regular intervals</w:t>
      </w:r>
      <w:r w:rsidR="000B6866">
        <w:rPr>
          <w:sz w:val="24"/>
          <w:szCs w:val="24"/>
        </w:rPr>
        <w:t xml:space="preserve">. </w:t>
      </w:r>
    </w:p>
    <w:p w14:paraId="43A22B0F" w14:textId="3DAEAD51" w:rsidR="00AD01AC" w:rsidRDefault="00B27FF4" w:rsidP="000315BD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AD01AC" w:rsidRPr="00AD01AC">
        <w:rPr>
          <w:sz w:val="24"/>
          <w:szCs w:val="24"/>
        </w:rPr>
        <w:t>ll staff are trained to identify concerns early to prevent them from escalating; provide a safe environment in which children</w:t>
      </w:r>
      <w:r w:rsidR="00D16589">
        <w:rPr>
          <w:sz w:val="24"/>
          <w:szCs w:val="24"/>
        </w:rPr>
        <w:t xml:space="preserve"> young and vulnerable</w:t>
      </w:r>
      <w:r w:rsidR="005020B8">
        <w:rPr>
          <w:sz w:val="24"/>
          <w:szCs w:val="24"/>
        </w:rPr>
        <w:t xml:space="preserve"> people</w:t>
      </w:r>
      <w:r w:rsidR="00AD01AC" w:rsidRPr="00AD01AC">
        <w:rPr>
          <w:sz w:val="24"/>
          <w:szCs w:val="24"/>
        </w:rPr>
        <w:t xml:space="preserve"> can </w:t>
      </w:r>
      <w:r w:rsidR="005020B8">
        <w:rPr>
          <w:sz w:val="24"/>
          <w:szCs w:val="24"/>
        </w:rPr>
        <w:t>engage in animals based activities and learning</w:t>
      </w:r>
      <w:r w:rsidR="00AD01AC" w:rsidRPr="00AD01AC">
        <w:rPr>
          <w:sz w:val="24"/>
          <w:szCs w:val="24"/>
        </w:rPr>
        <w:t>; identify children</w:t>
      </w:r>
      <w:r w:rsidR="00C75FD5">
        <w:rPr>
          <w:sz w:val="24"/>
          <w:szCs w:val="24"/>
        </w:rPr>
        <w:t>, young or vulnerable person</w:t>
      </w:r>
      <w:r w:rsidR="004C3B6E">
        <w:rPr>
          <w:sz w:val="24"/>
          <w:szCs w:val="24"/>
        </w:rPr>
        <w:t>s</w:t>
      </w:r>
      <w:r w:rsidR="00C75FD5">
        <w:rPr>
          <w:sz w:val="24"/>
          <w:szCs w:val="24"/>
        </w:rPr>
        <w:t xml:space="preserve"> </w:t>
      </w:r>
      <w:r w:rsidR="00AD01AC" w:rsidRPr="00AD01AC">
        <w:rPr>
          <w:sz w:val="24"/>
          <w:szCs w:val="24"/>
        </w:rPr>
        <w:t>who may benefit from early help; know what to do if a ch</w:t>
      </w:r>
      <w:r w:rsidR="00C75FD5">
        <w:rPr>
          <w:sz w:val="24"/>
          <w:szCs w:val="24"/>
        </w:rPr>
        <w:t>ild</w:t>
      </w:r>
      <w:r w:rsidR="00D16589">
        <w:rPr>
          <w:sz w:val="24"/>
          <w:szCs w:val="24"/>
        </w:rPr>
        <w:t xml:space="preserve">, young or vulnerable person </w:t>
      </w:r>
      <w:r w:rsidR="00AD01AC" w:rsidRPr="00AD01AC">
        <w:rPr>
          <w:sz w:val="24"/>
          <w:szCs w:val="24"/>
        </w:rPr>
        <w:t>tells them he/she is being abused or neglected and, follow the referral process if they have a concern. </w:t>
      </w:r>
    </w:p>
    <w:p w14:paraId="0944D6BB" w14:textId="31FC8688" w:rsidR="004D5C20" w:rsidRDefault="006F1D16" w:rsidP="0095289B">
      <w:pPr>
        <w:rPr>
          <w:sz w:val="24"/>
          <w:szCs w:val="24"/>
          <w:lang w:val="en-US"/>
        </w:rPr>
      </w:pPr>
      <w:r w:rsidRPr="00312FC4">
        <w:rPr>
          <w:sz w:val="24"/>
          <w:szCs w:val="24"/>
          <w:lang w:val="en-US"/>
        </w:rPr>
        <w:t xml:space="preserve">Any allegation of abuse </w:t>
      </w:r>
      <w:r w:rsidR="0095289B" w:rsidRPr="0095289B">
        <w:rPr>
          <w:sz w:val="24"/>
          <w:szCs w:val="24"/>
          <w:lang w:val="en-US"/>
        </w:rPr>
        <w:t>against adults working</w:t>
      </w:r>
      <w:r w:rsidR="00312FC4">
        <w:rPr>
          <w:sz w:val="24"/>
          <w:szCs w:val="24"/>
          <w:lang w:val="en-US"/>
        </w:rPr>
        <w:t xml:space="preserve"> (volunteer or employed)</w:t>
      </w:r>
      <w:r w:rsidR="0095289B" w:rsidRPr="0095289B">
        <w:rPr>
          <w:sz w:val="24"/>
          <w:szCs w:val="24"/>
          <w:lang w:val="en-US"/>
        </w:rPr>
        <w:t xml:space="preserve"> </w:t>
      </w:r>
      <w:r w:rsidR="0095289B">
        <w:rPr>
          <w:sz w:val="24"/>
          <w:szCs w:val="24"/>
          <w:lang w:val="en-US"/>
        </w:rPr>
        <w:t>on The ASU</w:t>
      </w:r>
      <w:r w:rsidR="0095289B" w:rsidRPr="0095289B">
        <w:rPr>
          <w:sz w:val="24"/>
          <w:szCs w:val="24"/>
          <w:lang w:val="en-US"/>
        </w:rPr>
        <w:t xml:space="preserve"> are referred to the </w:t>
      </w:r>
      <w:r w:rsidR="00E14CA7">
        <w:rPr>
          <w:sz w:val="24"/>
          <w:szCs w:val="24"/>
          <w:lang w:val="en-US"/>
        </w:rPr>
        <w:t xml:space="preserve">Local Authority </w:t>
      </w:r>
      <w:r w:rsidR="00763FD3">
        <w:rPr>
          <w:sz w:val="24"/>
          <w:szCs w:val="24"/>
          <w:lang w:val="en-US"/>
        </w:rPr>
        <w:t>Designated</w:t>
      </w:r>
      <w:r w:rsidR="00E14CA7">
        <w:rPr>
          <w:sz w:val="24"/>
          <w:szCs w:val="24"/>
          <w:lang w:val="en-US"/>
        </w:rPr>
        <w:t xml:space="preserve"> Off</w:t>
      </w:r>
      <w:r w:rsidR="00763FD3">
        <w:rPr>
          <w:sz w:val="24"/>
          <w:szCs w:val="24"/>
          <w:lang w:val="en-US"/>
        </w:rPr>
        <w:t>icer (</w:t>
      </w:r>
      <w:r w:rsidR="0095289B" w:rsidRPr="0095289B">
        <w:rPr>
          <w:sz w:val="24"/>
          <w:szCs w:val="24"/>
          <w:lang w:val="en-US"/>
        </w:rPr>
        <w:t>LADO</w:t>
      </w:r>
      <w:r w:rsidR="00763FD3">
        <w:rPr>
          <w:sz w:val="24"/>
          <w:szCs w:val="24"/>
          <w:lang w:val="en-US"/>
        </w:rPr>
        <w:t>)</w:t>
      </w:r>
      <w:r w:rsidR="0095289B">
        <w:rPr>
          <w:sz w:val="24"/>
          <w:szCs w:val="24"/>
          <w:lang w:val="en-US"/>
        </w:rPr>
        <w:t xml:space="preserve"> </w:t>
      </w:r>
      <w:r w:rsidR="0095289B" w:rsidRPr="0095289B">
        <w:rPr>
          <w:sz w:val="24"/>
          <w:szCs w:val="24"/>
          <w:lang w:val="en-US"/>
        </w:rPr>
        <w:t>for advice, and any member of staff found not suitable to work with children will be notified to the</w:t>
      </w:r>
      <w:r w:rsidR="00AE3634">
        <w:rPr>
          <w:sz w:val="24"/>
          <w:szCs w:val="24"/>
          <w:lang w:val="en-US"/>
        </w:rPr>
        <w:t xml:space="preserve"> </w:t>
      </w:r>
      <w:r w:rsidR="0095289B" w:rsidRPr="0095289B">
        <w:rPr>
          <w:sz w:val="24"/>
          <w:szCs w:val="24"/>
          <w:lang w:val="en-US"/>
        </w:rPr>
        <w:t xml:space="preserve">(DBS)for consideration for barring, following </w:t>
      </w:r>
      <w:r w:rsidR="0095289B">
        <w:rPr>
          <w:sz w:val="24"/>
          <w:szCs w:val="24"/>
          <w:lang w:val="en-US"/>
        </w:rPr>
        <w:t>r</w:t>
      </w:r>
      <w:r w:rsidR="0095289B" w:rsidRPr="0095289B">
        <w:rPr>
          <w:sz w:val="24"/>
          <w:szCs w:val="24"/>
          <w:lang w:val="en-US"/>
        </w:rPr>
        <w:t>esignation, dismissal, or when we cease to use their service as a result of a substantiated allegation, in the case of a volunteer</w:t>
      </w:r>
      <w:r w:rsidR="004D5C20">
        <w:rPr>
          <w:sz w:val="24"/>
          <w:szCs w:val="24"/>
          <w:lang w:val="en-US"/>
        </w:rPr>
        <w:t>, in line with SWCHS policy.</w:t>
      </w:r>
    </w:p>
    <w:p w14:paraId="675B2F18" w14:textId="4E0FDDB0" w:rsidR="004D5C20" w:rsidRDefault="004D5C20" w:rsidP="00A94CA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Names of</w:t>
      </w:r>
      <w:r w:rsidR="00B7100E">
        <w:rPr>
          <w:sz w:val="24"/>
          <w:szCs w:val="24"/>
          <w:lang w:val="en-US"/>
        </w:rPr>
        <w:t xml:space="preserve"> </w:t>
      </w:r>
      <w:r w:rsidR="00A94CAE" w:rsidRPr="00A94CAE">
        <w:rPr>
          <w:sz w:val="24"/>
          <w:szCs w:val="24"/>
          <w:lang w:val="en-US"/>
        </w:rPr>
        <w:t>designated members of staff for Child Protection, the</w:t>
      </w:r>
      <w:r w:rsidR="00A94CAE">
        <w:rPr>
          <w:sz w:val="24"/>
          <w:szCs w:val="24"/>
          <w:lang w:val="en-US"/>
        </w:rPr>
        <w:t xml:space="preserve"> </w:t>
      </w:r>
      <w:r w:rsidR="00A94CAE" w:rsidRPr="00A94CAE">
        <w:rPr>
          <w:sz w:val="24"/>
          <w:szCs w:val="24"/>
          <w:lang w:val="en-US"/>
        </w:rPr>
        <w:t>Designated Safeguarding Leads, will be clearly advertised</w:t>
      </w:r>
      <w:r w:rsidR="00A94CAE">
        <w:rPr>
          <w:sz w:val="24"/>
          <w:szCs w:val="24"/>
          <w:lang w:val="en-US"/>
        </w:rPr>
        <w:t>.</w:t>
      </w:r>
    </w:p>
    <w:p w14:paraId="70DD8779" w14:textId="30EE6787" w:rsidR="00237366" w:rsidRDefault="006D7059" w:rsidP="0095289B">
      <w:pPr>
        <w:rPr>
          <w:sz w:val="24"/>
          <w:szCs w:val="24"/>
        </w:rPr>
      </w:pPr>
      <w:r>
        <w:rPr>
          <w:sz w:val="24"/>
          <w:szCs w:val="24"/>
        </w:rPr>
        <w:t xml:space="preserve">The ASU safeguarding </w:t>
      </w:r>
      <w:r w:rsidR="00237366" w:rsidRPr="00237366">
        <w:rPr>
          <w:sz w:val="24"/>
          <w:szCs w:val="24"/>
        </w:rPr>
        <w:t xml:space="preserve">policies and procedures </w:t>
      </w:r>
      <w:r>
        <w:rPr>
          <w:sz w:val="24"/>
          <w:szCs w:val="24"/>
        </w:rPr>
        <w:t>will be</w:t>
      </w:r>
      <w:r w:rsidR="00237366" w:rsidRPr="00237366">
        <w:rPr>
          <w:sz w:val="24"/>
          <w:szCs w:val="24"/>
        </w:rPr>
        <w:t xml:space="preserve"> reviewed annually</w:t>
      </w:r>
    </w:p>
    <w:p w14:paraId="52DCC093" w14:textId="3EE1D7A0" w:rsidR="0073036F" w:rsidRPr="0095289B" w:rsidRDefault="0073036F" w:rsidP="0095289B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The policy will be </w:t>
      </w:r>
      <w:r w:rsidR="001A2119">
        <w:rPr>
          <w:sz w:val="24"/>
          <w:szCs w:val="24"/>
        </w:rPr>
        <w:t>available</w:t>
      </w:r>
      <w:r>
        <w:rPr>
          <w:sz w:val="24"/>
          <w:szCs w:val="24"/>
        </w:rPr>
        <w:t xml:space="preserve"> on the website for </w:t>
      </w:r>
      <w:r w:rsidR="001A2119">
        <w:rPr>
          <w:sz w:val="24"/>
          <w:szCs w:val="24"/>
        </w:rPr>
        <w:t>parents and careers to access.</w:t>
      </w:r>
    </w:p>
    <w:p w14:paraId="29462B85" w14:textId="77777777" w:rsidR="00324635" w:rsidRDefault="00324635" w:rsidP="000315BD">
      <w:pPr>
        <w:rPr>
          <w:sz w:val="24"/>
          <w:szCs w:val="24"/>
        </w:rPr>
      </w:pPr>
    </w:p>
    <w:p w14:paraId="1DAD84C7" w14:textId="77777777" w:rsidR="00324635" w:rsidRDefault="00324635" w:rsidP="000315BD">
      <w:pPr>
        <w:rPr>
          <w:sz w:val="24"/>
          <w:szCs w:val="24"/>
        </w:rPr>
      </w:pPr>
    </w:p>
    <w:p w14:paraId="7B18CE8A" w14:textId="362B92C8" w:rsidR="000A2C55" w:rsidRPr="000A2C55" w:rsidRDefault="000A2C55" w:rsidP="000A2C55">
      <w:pPr>
        <w:pStyle w:val="ListParagraph"/>
        <w:numPr>
          <w:ilvl w:val="0"/>
          <w:numId w:val="21"/>
        </w:numPr>
        <w:shd w:val="clear" w:color="auto" w:fill="92D050"/>
        <w:rPr>
          <w:sz w:val="36"/>
          <w:szCs w:val="36"/>
        </w:rPr>
      </w:pPr>
      <w:r>
        <w:rPr>
          <w:sz w:val="36"/>
          <w:szCs w:val="36"/>
        </w:rPr>
        <w:lastRenderedPageBreak/>
        <w:t>Procedures</w:t>
      </w:r>
    </w:p>
    <w:p w14:paraId="10DF390A" w14:textId="4BD9942C" w:rsidR="00A16BF8" w:rsidRDefault="00A16BF8" w:rsidP="004F1E6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Staff </w:t>
      </w:r>
      <w:r w:rsidR="00D512DC">
        <w:rPr>
          <w:sz w:val="24"/>
          <w:szCs w:val="24"/>
        </w:rPr>
        <w:t>concerned</w:t>
      </w:r>
      <w:r>
        <w:rPr>
          <w:sz w:val="24"/>
          <w:szCs w:val="24"/>
        </w:rPr>
        <w:t xml:space="preserve"> about a child </w:t>
      </w:r>
      <w:r w:rsidR="00D512DC">
        <w:rPr>
          <w:sz w:val="24"/>
          <w:szCs w:val="24"/>
        </w:rPr>
        <w:t>should:</w:t>
      </w:r>
    </w:p>
    <w:p w14:paraId="24445AC3" w14:textId="0BC89E56" w:rsidR="00D512DC" w:rsidRPr="00F66B98" w:rsidRDefault="00F66B98" w:rsidP="004F1E67">
      <w:pPr>
        <w:ind w:left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F66B98">
        <w:rPr>
          <w:sz w:val="24"/>
          <w:szCs w:val="24"/>
        </w:rPr>
        <w:t>. Record the concern factually with date, time, and observations.</w:t>
      </w:r>
      <w:r w:rsidRPr="00F66B98">
        <w:rPr>
          <w:sz w:val="24"/>
          <w:szCs w:val="24"/>
        </w:rPr>
        <w:br/>
        <w:t>2. Report immediately to the ASU DSL or SWCHS DSL team.</w:t>
      </w:r>
      <w:r w:rsidRPr="00F66B98">
        <w:rPr>
          <w:sz w:val="24"/>
          <w:szCs w:val="24"/>
        </w:rPr>
        <w:br/>
        <w:t>3. Not investigate or ask leading questions.</w:t>
      </w:r>
      <w:r w:rsidRPr="00F66B98">
        <w:rPr>
          <w:sz w:val="24"/>
          <w:szCs w:val="24"/>
        </w:rPr>
        <w:br/>
        <w:t>4. Contact emergency services if the child is in immediate danger</w:t>
      </w:r>
      <w:r>
        <w:rPr>
          <w:sz w:val="24"/>
          <w:szCs w:val="24"/>
        </w:rPr>
        <w:t xml:space="preserve"> (risk of physical or sexual harm by family, FGM, suspect holiday for forced Child marriage</w:t>
      </w:r>
      <w:r w:rsidR="008F0907">
        <w:rPr>
          <w:sz w:val="24"/>
          <w:szCs w:val="24"/>
        </w:rPr>
        <w:t xml:space="preserve"> (if possible contact DSL first)</w:t>
      </w:r>
      <w:r w:rsidRPr="00F66B98">
        <w:rPr>
          <w:sz w:val="24"/>
          <w:szCs w:val="24"/>
        </w:rPr>
        <w:t>.</w:t>
      </w:r>
      <w:r w:rsidRPr="00F66B98">
        <w:rPr>
          <w:sz w:val="24"/>
          <w:szCs w:val="24"/>
        </w:rPr>
        <w:br/>
      </w:r>
    </w:p>
    <w:p w14:paraId="2CAF5061" w14:textId="61158013" w:rsidR="00324635" w:rsidRDefault="004F1E67" w:rsidP="004F1E6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 DSL </w:t>
      </w:r>
      <w:r w:rsidR="000F13A0">
        <w:rPr>
          <w:sz w:val="24"/>
          <w:szCs w:val="24"/>
        </w:rPr>
        <w:t>is responsible for:</w:t>
      </w:r>
    </w:p>
    <w:p w14:paraId="01DC0673" w14:textId="7F5FA0C2" w:rsidR="001B5271" w:rsidRPr="001B5271" w:rsidRDefault="001B5271" w:rsidP="001B5271">
      <w:pPr>
        <w:ind w:left="360"/>
        <w:rPr>
          <w:sz w:val="24"/>
          <w:szCs w:val="24"/>
        </w:rPr>
      </w:pPr>
      <w:r w:rsidRPr="001B5271">
        <w:rPr>
          <w:sz w:val="24"/>
          <w:szCs w:val="24"/>
        </w:rPr>
        <w:t>Referring a child if there are concerns about possible abuse, to the Local Authority, and acting as a focal point for staff to discuss concerns. Referrals should be made in writing or email using the Family Operations Request for Support form.</w:t>
      </w:r>
    </w:p>
    <w:p w14:paraId="13D8945C" w14:textId="03FE77A5" w:rsidR="001B5271" w:rsidRPr="001B5271" w:rsidRDefault="001B5271" w:rsidP="001B5271">
      <w:pPr>
        <w:ind w:left="360"/>
        <w:rPr>
          <w:sz w:val="24"/>
          <w:szCs w:val="24"/>
        </w:rPr>
      </w:pPr>
      <w:r w:rsidRPr="001B5271">
        <w:rPr>
          <w:sz w:val="24"/>
          <w:szCs w:val="24"/>
        </w:rPr>
        <w:t xml:space="preserve">Keeping written records of concerns about a child even if there is no need to make an immediate referral. </w:t>
      </w:r>
    </w:p>
    <w:p w14:paraId="32961670" w14:textId="030A4593" w:rsidR="001B5271" w:rsidRPr="001B5271" w:rsidRDefault="001B5271" w:rsidP="001B5271">
      <w:pPr>
        <w:ind w:left="360"/>
        <w:rPr>
          <w:sz w:val="24"/>
          <w:szCs w:val="24"/>
        </w:rPr>
      </w:pPr>
      <w:r w:rsidRPr="001B5271">
        <w:rPr>
          <w:sz w:val="24"/>
          <w:szCs w:val="24"/>
        </w:rPr>
        <w:t xml:space="preserve">Ensuring that all such records are kept </w:t>
      </w:r>
      <w:r w:rsidR="009C19D8" w:rsidRPr="001B5271">
        <w:rPr>
          <w:sz w:val="24"/>
          <w:szCs w:val="24"/>
        </w:rPr>
        <w:t>confidentially and</w:t>
      </w:r>
      <w:r w:rsidRPr="001B5271">
        <w:rPr>
          <w:sz w:val="24"/>
          <w:szCs w:val="24"/>
        </w:rPr>
        <w:t xml:space="preserve"> are copied on to the child’s school or college where appropriate.</w:t>
      </w:r>
    </w:p>
    <w:p w14:paraId="42E7A10D" w14:textId="49C0F35E" w:rsidR="001B5271" w:rsidRPr="001B5271" w:rsidRDefault="001B5271" w:rsidP="001B5271">
      <w:pPr>
        <w:ind w:left="360"/>
        <w:rPr>
          <w:sz w:val="24"/>
          <w:szCs w:val="24"/>
        </w:rPr>
      </w:pPr>
      <w:r w:rsidRPr="001B5271">
        <w:rPr>
          <w:sz w:val="24"/>
          <w:szCs w:val="24"/>
        </w:rPr>
        <w:t>Liaising with other agencies and professionals.</w:t>
      </w:r>
    </w:p>
    <w:p w14:paraId="43A1E9E9" w14:textId="157A1BAA" w:rsidR="001B5271" w:rsidRPr="001B5271" w:rsidRDefault="001B5271" w:rsidP="00057CDB">
      <w:pPr>
        <w:ind w:left="360"/>
        <w:rPr>
          <w:sz w:val="24"/>
          <w:szCs w:val="24"/>
        </w:rPr>
      </w:pPr>
      <w:r w:rsidRPr="001B5271">
        <w:rPr>
          <w:sz w:val="24"/>
          <w:szCs w:val="24"/>
        </w:rPr>
        <w:t>Organising child protection induction, and update training every year, for all school staff with an annual refresher training session.</w:t>
      </w:r>
    </w:p>
    <w:p w14:paraId="1745FF61" w14:textId="1B43E173" w:rsidR="00324635" w:rsidRDefault="001B5271" w:rsidP="00991BE7">
      <w:pPr>
        <w:ind w:left="360"/>
        <w:rPr>
          <w:sz w:val="24"/>
          <w:szCs w:val="24"/>
        </w:rPr>
      </w:pPr>
      <w:r w:rsidRPr="001B5271">
        <w:rPr>
          <w:sz w:val="24"/>
          <w:szCs w:val="24"/>
        </w:rPr>
        <w:t>Providing, with the Headteacher, an annual report for the governing body, detailing any changes to the policy and procedures; training undertaken by the DSL, and by all staff and governors; number and type of incidents/cases</w:t>
      </w:r>
      <w:r w:rsidR="00991BE7">
        <w:rPr>
          <w:sz w:val="24"/>
          <w:szCs w:val="24"/>
        </w:rPr>
        <w:t>.</w:t>
      </w:r>
    </w:p>
    <w:p w14:paraId="6E21C815" w14:textId="77777777" w:rsidR="00D512DC" w:rsidRDefault="00D512DC" w:rsidP="00991BE7">
      <w:pPr>
        <w:ind w:left="360"/>
        <w:rPr>
          <w:sz w:val="24"/>
          <w:szCs w:val="24"/>
        </w:rPr>
      </w:pPr>
    </w:p>
    <w:p w14:paraId="2B2094FC" w14:textId="2668CE66" w:rsidR="00D512DC" w:rsidRPr="00D512DC" w:rsidRDefault="00D512DC" w:rsidP="00D512DC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 ASU </w:t>
      </w:r>
      <w:r w:rsidRPr="00D512DC">
        <w:rPr>
          <w:sz w:val="24"/>
          <w:szCs w:val="24"/>
        </w:rPr>
        <w:t>will support all children by:</w:t>
      </w:r>
    </w:p>
    <w:p w14:paraId="517794BF" w14:textId="0DFC0788" w:rsidR="00D512DC" w:rsidRPr="00D512DC" w:rsidRDefault="00D512DC" w:rsidP="00D512DC">
      <w:pPr>
        <w:ind w:left="360"/>
        <w:rPr>
          <w:sz w:val="24"/>
          <w:szCs w:val="24"/>
        </w:rPr>
      </w:pPr>
      <w:r w:rsidRPr="00D512DC">
        <w:rPr>
          <w:sz w:val="24"/>
          <w:szCs w:val="24"/>
        </w:rPr>
        <w:t xml:space="preserve">Encouraging self-esteem and self-assertiveness, through </w:t>
      </w:r>
      <w:r>
        <w:rPr>
          <w:sz w:val="24"/>
          <w:szCs w:val="24"/>
        </w:rPr>
        <w:t>act</w:t>
      </w:r>
      <w:r w:rsidR="00400CD8">
        <w:rPr>
          <w:sz w:val="24"/>
          <w:szCs w:val="24"/>
        </w:rPr>
        <w:t xml:space="preserve">ivities and lessons </w:t>
      </w:r>
      <w:r w:rsidRPr="00D512DC">
        <w:rPr>
          <w:sz w:val="24"/>
          <w:szCs w:val="24"/>
        </w:rPr>
        <w:t xml:space="preserve">as well as our relationships, whilst not condoning aggression or bullying. </w:t>
      </w:r>
    </w:p>
    <w:p w14:paraId="30EB9876" w14:textId="43435F2A" w:rsidR="00D512DC" w:rsidRPr="00D512DC" w:rsidRDefault="00D512DC" w:rsidP="00400CD8">
      <w:pPr>
        <w:ind w:left="360"/>
        <w:rPr>
          <w:sz w:val="24"/>
          <w:szCs w:val="24"/>
        </w:rPr>
      </w:pPr>
      <w:r w:rsidRPr="00D512DC">
        <w:rPr>
          <w:sz w:val="24"/>
          <w:szCs w:val="24"/>
        </w:rPr>
        <w:t>Liaising and working together with all other support services and those agencies involved in the safeguarding of children.</w:t>
      </w:r>
    </w:p>
    <w:p w14:paraId="36BF5807" w14:textId="77777777" w:rsidR="00324635" w:rsidRDefault="00324635" w:rsidP="000315BD">
      <w:pPr>
        <w:rPr>
          <w:sz w:val="24"/>
          <w:szCs w:val="24"/>
        </w:rPr>
      </w:pPr>
    </w:p>
    <w:p w14:paraId="668332A7" w14:textId="77777777" w:rsidR="00324635" w:rsidRDefault="00324635" w:rsidP="000315BD">
      <w:pPr>
        <w:rPr>
          <w:sz w:val="24"/>
          <w:szCs w:val="24"/>
        </w:rPr>
      </w:pPr>
    </w:p>
    <w:p w14:paraId="30F5B390" w14:textId="77777777" w:rsidR="002A39B5" w:rsidRDefault="002A39B5" w:rsidP="000315BD">
      <w:pPr>
        <w:rPr>
          <w:sz w:val="24"/>
          <w:szCs w:val="24"/>
        </w:rPr>
      </w:pPr>
    </w:p>
    <w:p w14:paraId="6FCF6408" w14:textId="0067B4C7" w:rsidR="00AD5D68" w:rsidRPr="00AD5D68" w:rsidRDefault="00435A79" w:rsidP="000A2C55">
      <w:pPr>
        <w:pStyle w:val="ListParagraph"/>
        <w:numPr>
          <w:ilvl w:val="0"/>
          <w:numId w:val="21"/>
        </w:numPr>
        <w:shd w:val="clear" w:color="auto" w:fill="92D050"/>
        <w:rPr>
          <w:sz w:val="36"/>
          <w:szCs w:val="36"/>
        </w:rPr>
      </w:pPr>
      <w:r>
        <w:rPr>
          <w:sz w:val="36"/>
          <w:szCs w:val="36"/>
        </w:rPr>
        <w:lastRenderedPageBreak/>
        <w:t>Confidentiality</w:t>
      </w:r>
    </w:p>
    <w:p w14:paraId="656A9F89" w14:textId="41A07647" w:rsidR="00CA7BB0" w:rsidRDefault="00BA048F" w:rsidP="00CA7BB0">
      <w:pPr>
        <w:ind w:left="360"/>
        <w:rPr>
          <w:sz w:val="24"/>
          <w:szCs w:val="24"/>
        </w:rPr>
      </w:pPr>
      <w:r>
        <w:rPr>
          <w:sz w:val="24"/>
          <w:szCs w:val="24"/>
          <w:lang w:val="en-US"/>
        </w:rPr>
        <w:t>In</w:t>
      </w:r>
      <w:r w:rsidRPr="00BA048F">
        <w:rPr>
          <w:sz w:val="24"/>
          <w:szCs w:val="24"/>
          <w:lang w:val="en-US"/>
        </w:rPr>
        <w:t>formation about children</w:t>
      </w:r>
      <w:r w:rsidR="00941F02">
        <w:rPr>
          <w:sz w:val="24"/>
          <w:szCs w:val="24"/>
          <w:lang w:val="en-US"/>
        </w:rPr>
        <w:t>, young or vulnerable people</w:t>
      </w:r>
      <w:r w:rsidRPr="00BA048F">
        <w:rPr>
          <w:sz w:val="24"/>
          <w:szCs w:val="24"/>
          <w:lang w:val="en-US"/>
        </w:rPr>
        <w:t xml:space="preserve"> and their families is defined as ‘special category data’, i.e. information that identifies a living individual.  Collection, storage and sharing of personal data is governed by the UK General Data Protection Regulations (UK GDPR) and the Data Protection Act 2018.</w:t>
      </w:r>
      <w:r w:rsidRPr="00BA048F">
        <w:rPr>
          <w:sz w:val="24"/>
          <w:szCs w:val="24"/>
        </w:rPr>
        <w:t> </w:t>
      </w:r>
    </w:p>
    <w:p w14:paraId="3DB8B046" w14:textId="77777777" w:rsidR="00BB7A46" w:rsidRDefault="00CA7BB0" w:rsidP="00D630B7">
      <w:pPr>
        <w:ind w:left="360"/>
        <w:rPr>
          <w:sz w:val="24"/>
          <w:szCs w:val="24"/>
          <w:lang w:val="en-US"/>
        </w:rPr>
      </w:pPr>
      <w:r>
        <w:rPr>
          <w:sz w:val="24"/>
          <w:szCs w:val="24"/>
        </w:rPr>
        <w:t>The ASU</w:t>
      </w:r>
      <w:r w:rsidR="00BA048F" w:rsidRPr="00BA048F">
        <w:rPr>
          <w:sz w:val="24"/>
          <w:szCs w:val="24"/>
        </w:rPr>
        <w:t> </w:t>
      </w:r>
      <w:r w:rsidR="00941F02">
        <w:rPr>
          <w:sz w:val="24"/>
          <w:szCs w:val="24"/>
        </w:rPr>
        <w:t>will</w:t>
      </w:r>
      <w:r w:rsidR="00D630B7">
        <w:rPr>
          <w:sz w:val="24"/>
          <w:szCs w:val="24"/>
        </w:rPr>
        <w:t xml:space="preserve"> </w:t>
      </w:r>
      <w:r w:rsidR="008B0A7D" w:rsidRPr="00BA048F">
        <w:rPr>
          <w:sz w:val="24"/>
          <w:szCs w:val="24"/>
          <w:lang w:val="en-US"/>
        </w:rPr>
        <w:t>ensure</w:t>
      </w:r>
      <w:r w:rsidR="00BA048F" w:rsidRPr="00BA048F">
        <w:rPr>
          <w:sz w:val="24"/>
          <w:szCs w:val="24"/>
          <w:lang w:val="en-US"/>
        </w:rPr>
        <w:t xml:space="preserve"> staff and volunteers</w:t>
      </w:r>
      <w:r w:rsidR="00BB7A46">
        <w:rPr>
          <w:sz w:val="24"/>
          <w:szCs w:val="24"/>
          <w:lang w:val="en-US"/>
        </w:rPr>
        <w:t>:</w:t>
      </w:r>
    </w:p>
    <w:p w14:paraId="405450A5" w14:textId="47B35D99" w:rsidR="00BA048F" w:rsidRPr="00BA048F" w:rsidRDefault="009F5ACB" w:rsidP="00D630B7">
      <w:pPr>
        <w:ind w:left="360"/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 w:rsidR="00BA048F" w:rsidRPr="00BA048F">
        <w:rPr>
          <w:sz w:val="24"/>
          <w:szCs w:val="24"/>
          <w:lang w:val="en-US"/>
        </w:rPr>
        <w:t>dhere to confidentiality protocols and that information is shared appropriately. </w:t>
      </w:r>
      <w:r w:rsidR="00BA048F" w:rsidRPr="00BA048F">
        <w:rPr>
          <w:sz w:val="24"/>
          <w:szCs w:val="24"/>
        </w:rPr>
        <w:t> </w:t>
      </w:r>
    </w:p>
    <w:p w14:paraId="7DA69025" w14:textId="32B4EE25" w:rsidR="00BA048F" w:rsidRPr="00BA048F" w:rsidRDefault="009F5ACB" w:rsidP="00740131">
      <w:pPr>
        <w:ind w:left="336"/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 w:rsidR="00BA048F" w:rsidRPr="00BA048F">
        <w:rPr>
          <w:sz w:val="24"/>
          <w:szCs w:val="24"/>
          <w:lang w:val="en-US"/>
        </w:rPr>
        <w:t>re aware that they have a professional responsibility to share</w:t>
      </w:r>
      <w:r w:rsidR="00740131">
        <w:rPr>
          <w:sz w:val="24"/>
          <w:szCs w:val="24"/>
          <w:lang w:val="en-US"/>
        </w:rPr>
        <w:t xml:space="preserve"> </w:t>
      </w:r>
      <w:r w:rsidR="00BA048F" w:rsidRPr="00BA048F">
        <w:rPr>
          <w:sz w:val="24"/>
          <w:szCs w:val="24"/>
          <w:lang w:val="en-US"/>
        </w:rPr>
        <w:t xml:space="preserve">information with other agencies </w:t>
      </w:r>
      <w:r w:rsidR="00CA3D36">
        <w:rPr>
          <w:sz w:val="24"/>
          <w:szCs w:val="24"/>
          <w:lang w:val="en-US"/>
        </w:rPr>
        <w:t>to</w:t>
      </w:r>
      <w:r w:rsidR="00BA048F" w:rsidRPr="00BA048F">
        <w:rPr>
          <w:sz w:val="24"/>
          <w:szCs w:val="24"/>
          <w:lang w:val="en-US"/>
        </w:rPr>
        <w:t xml:space="preserve"> safeguard children, </w:t>
      </w:r>
      <w:r w:rsidR="00761F0C">
        <w:rPr>
          <w:sz w:val="24"/>
          <w:szCs w:val="24"/>
          <w:lang w:val="en-US"/>
        </w:rPr>
        <w:t>young or vulnerable people.</w:t>
      </w:r>
    </w:p>
    <w:p w14:paraId="42BD6D8D" w14:textId="63579AA8" w:rsidR="00BA048F" w:rsidRDefault="00CA3D36" w:rsidP="00474BE2">
      <w:pPr>
        <w:ind w:left="360"/>
        <w:rPr>
          <w:sz w:val="24"/>
          <w:szCs w:val="24"/>
        </w:rPr>
      </w:pPr>
      <w:r>
        <w:rPr>
          <w:sz w:val="24"/>
          <w:szCs w:val="24"/>
          <w:lang w:val="en-US"/>
        </w:rPr>
        <w:t>They are</w:t>
      </w:r>
      <w:r w:rsidR="00BA048F" w:rsidRPr="00BA048F">
        <w:rPr>
          <w:sz w:val="24"/>
          <w:szCs w:val="24"/>
          <w:lang w:val="en-US"/>
        </w:rPr>
        <w:t xml:space="preserve"> clear with children</w:t>
      </w:r>
      <w:r w:rsidR="008B0A7D">
        <w:rPr>
          <w:sz w:val="24"/>
          <w:szCs w:val="24"/>
          <w:lang w:val="en-US"/>
        </w:rPr>
        <w:t xml:space="preserve">, young and vulnerable </w:t>
      </w:r>
      <w:r w:rsidR="00761F0C">
        <w:rPr>
          <w:sz w:val="24"/>
          <w:szCs w:val="24"/>
          <w:lang w:val="en-US"/>
        </w:rPr>
        <w:t>people,</w:t>
      </w:r>
      <w:r w:rsidR="00BA048F" w:rsidRPr="00BA048F">
        <w:rPr>
          <w:sz w:val="24"/>
          <w:szCs w:val="24"/>
          <w:lang w:val="en-US"/>
        </w:rPr>
        <w:t xml:space="preserve"> that they cannot promise to keep secrets.</w:t>
      </w:r>
      <w:r w:rsidR="00BA048F" w:rsidRPr="00BA048F">
        <w:rPr>
          <w:sz w:val="24"/>
          <w:szCs w:val="24"/>
        </w:rPr>
        <w:t> </w:t>
      </w:r>
    </w:p>
    <w:p w14:paraId="27F280C7" w14:textId="6691F605" w:rsidR="00F80ACD" w:rsidRDefault="009F5ACB" w:rsidP="00474BE2">
      <w:pPr>
        <w:ind w:left="360"/>
        <w:rPr>
          <w:rFonts w:eastAsia="Calibri" w:cs="Calibri"/>
          <w:color w:val="000000"/>
          <w:sz w:val="24"/>
          <w:szCs w:val="24"/>
        </w:rPr>
      </w:pPr>
      <w:r>
        <w:rPr>
          <w:sz w:val="24"/>
          <w:szCs w:val="24"/>
        </w:rPr>
        <w:t>S</w:t>
      </w:r>
      <w:r w:rsidR="00FB3462">
        <w:rPr>
          <w:sz w:val="24"/>
          <w:szCs w:val="24"/>
        </w:rPr>
        <w:t>hare the intention to refer a child, young or vulnerable person to</w:t>
      </w:r>
      <w:r w:rsidR="00A35303">
        <w:rPr>
          <w:sz w:val="24"/>
          <w:szCs w:val="24"/>
        </w:rPr>
        <w:t xml:space="preserve"> </w:t>
      </w:r>
      <w:r w:rsidR="00F612AB">
        <w:rPr>
          <w:sz w:val="24"/>
          <w:szCs w:val="24"/>
        </w:rPr>
        <w:t>an appropriate</w:t>
      </w:r>
      <w:r w:rsidR="00AC169F">
        <w:rPr>
          <w:sz w:val="24"/>
          <w:szCs w:val="24"/>
        </w:rPr>
        <w:t xml:space="preserve"> parent or career</w:t>
      </w:r>
      <w:r w:rsidR="00FB3462">
        <w:rPr>
          <w:sz w:val="24"/>
          <w:szCs w:val="24"/>
        </w:rPr>
        <w:t xml:space="preserve"> </w:t>
      </w:r>
      <w:r w:rsidR="00AB6071" w:rsidRPr="00AB6071">
        <w:rPr>
          <w:rFonts w:eastAsia="Calibri" w:cs="Calibri"/>
          <w:color w:val="000000"/>
          <w:sz w:val="24"/>
          <w:szCs w:val="24"/>
        </w:rPr>
        <w:t>unless to do so could put the child at greater risk of harm or impede a criminal investigation</w:t>
      </w:r>
      <w:r w:rsidR="00AB6071">
        <w:rPr>
          <w:rFonts w:eastAsia="Calibri" w:cs="Calibri"/>
          <w:color w:val="000000"/>
          <w:sz w:val="24"/>
          <w:szCs w:val="24"/>
        </w:rPr>
        <w:t>.</w:t>
      </w:r>
    </w:p>
    <w:p w14:paraId="4F4E75C0" w14:textId="77777777" w:rsidR="00CD5FE1" w:rsidRDefault="00CD5FE1" w:rsidP="00474BE2">
      <w:pPr>
        <w:ind w:left="360"/>
        <w:rPr>
          <w:rFonts w:eastAsia="Calibri" w:cs="Calibri"/>
          <w:color w:val="000000"/>
          <w:sz w:val="24"/>
          <w:szCs w:val="24"/>
        </w:rPr>
      </w:pPr>
    </w:p>
    <w:p w14:paraId="1302D0FA" w14:textId="24E39CC6" w:rsidR="00CD5FE1" w:rsidRPr="00AD5D68" w:rsidRDefault="006E2D15" w:rsidP="00CD5FE1">
      <w:pPr>
        <w:pStyle w:val="ListParagraph"/>
        <w:numPr>
          <w:ilvl w:val="0"/>
          <w:numId w:val="21"/>
        </w:numPr>
        <w:shd w:val="clear" w:color="auto" w:fill="92D050"/>
        <w:rPr>
          <w:sz w:val="36"/>
          <w:szCs w:val="36"/>
        </w:rPr>
      </w:pPr>
      <w:r>
        <w:rPr>
          <w:sz w:val="36"/>
          <w:szCs w:val="36"/>
        </w:rPr>
        <w:t>Supervision ratios</w:t>
      </w:r>
    </w:p>
    <w:p w14:paraId="6ECEEA63" w14:textId="77777777" w:rsidR="00CD5FE1" w:rsidRDefault="00CD5FE1" w:rsidP="00474BE2">
      <w:pPr>
        <w:ind w:left="360"/>
        <w:rPr>
          <w:rFonts w:eastAsia="Calibri" w:cs="Calibri"/>
          <w:color w:val="000000"/>
          <w:sz w:val="24"/>
          <w:szCs w:val="24"/>
        </w:rPr>
      </w:pPr>
    </w:p>
    <w:p w14:paraId="24E7FABC" w14:textId="455C6CC9" w:rsidR="00CD5FE1" w:rsidRDefault="000B0C00" w:rsidP="00474BE2">
      <w:pPr>
        <w:ind w:left="36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Holiday camps</w:t>
      </w:r>
      <w:r w:rsidR="00257895">
        <w:rPr>
          <w:rFonts w:eastAsia="Calibri" w:cs="Calibri"/>
          <w:color w:val="000000"/>
          <w:sz w:val="24"/>
          <w:szCs w:val="24"/>
        </w:rPr>
        <w:t xml:space="preserve"> 1</w:t>
      </w:r>
      <w:r w:rsidR="00BE5721">
        <w:rPr>
          <w:rFonts w:eastAsia="Calibri" w:cs="Calibri"/>
          <w:color w:val="000000"/>
          <w:sz w:val="24"/>
          <w:szCs w:val="24"/>
        </w:rPr>
        <w:t>:8</w:t>
      </w:r>
    </w:p>
    <w:p w14:paraId="1F56F410" w14:textId="40B564EA" w:rsidR="00BE5721" w:rsidRDefault="00BE5721" w:rsidP="00474BE2">
      <w:pPr>
        <w:ind w:left="36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Birthday parties 1:1</w:t>
      </w:r>
      <w:r w:rsidR="009461E5">
        <w:rPr>
          <w:rFonts w:eastAsia="Calibri" w:cs="Calibri"/>
          <w:color w:val="000000"/>
          <w:sz w:val="24"/>
          <w:szCs w:val="24"/>
        </w:rPr>
        <w:t>4</w:t>
      </w:r>
      <w:r w:rsidR="00521ADD">
        <w:rPr>
          <w:rFonts w:eastAsia="Calibri" w:cs="Calibri"/>
          <w:color w:val="000000"/>
          <w:sz w:val="24"/>
          <w:szCs w:val="24"/>
        </w:rPr>
        <w:t xml:space="preserve"> </w:t>
      </w:r>
    </w:p>
    <w:p w14:paraId="02E38C27" w14:textId="1A6185CB" w:rsidR="0081471F" w:rsidRPr="0081471F" w:rsidRDefault="00521ADD" w:rsidP="0081471F">
      <w:pPr>
        <w:ind w:left="36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Uniform</w:t>
      </w:r>
      <w:r w:rsidR="009461E5">
        <w:rPr>
          <w:rFonts w:eastAsia="Calibri" w:cs="Calibri"/>
          <w:color w:val="000000"/>
          <w:sz w:val="24"/>
          <w:szCs w:val="24"/>
        </w:rPr>
        <w:t xml:space="preserve"> groups</w:t>
      </w:r>
      <w:r w:rsidR="005C1918">
        <w:rPr>
          <w:rFonts w:eastAsia="Calibri" w:cs="Calibri"/>
          <w:color w:val="000000"/>
          <w:sz w:val="24"/>
          <w:szCs w:val="24"/>
        </w:rPr>
        <w:t xml:space="preserve"> 1:20 with</w:t>
      </w:r>
      <w:r w:rsidR="0081471F">
        <w:rPr>
          <w:rFonts w:eastAsia="Calibri" w:cs="Calibri"/>
          <w:color w:val="000000"/>
          <w:sz w:val="24"/>
          <w:szCs w:val="24"/>
        </w:rPr>
        <w:tab/>
      </w:r>
      <w:r w:rsidR="005C1918">
        <w:rPr>
          <w:rFonts w:eastAsia="Calibri" w:cs="Calibri"/>
          <w:color w:val="000000"/>
          <w:sz w:val="24"/>
          <w:szCs w:val="24"/>
        </w:rPr>
        <w:t xml:space="preserve"> </w:t>
      </w:r>
      <w:r w:rsidR="0081471F" w:rsidRPr="0081471F">
        <w:rPr>
          <w:rFonts w:eastAsia="Calibri" w:cs="Calibri"/>
          <w:color w:val="000000"/>
          <w:sz w:val="24"/>
          <w:szCs w:val="24"/>
        </w:rPr>
        <w:t>(4-6) 1 adult per 4 children included free </w:t>
      </w:r>
    </w:p>
    <w:p w14:paraId="6E84756E" w14:textId="2CC8473C" w:rsidR="0081471F" w:rsidRPr="0081471F" w:rsidRDefault="0081471F" w:rsidP="0081471F">
      <w:pPr>
        <w:ind w:left="360"/>
        <w:rPr>
          <w:rFonts w:eastAsia="Calibri" w:cs="Calibri"/>
          <w:color w:val="000000"/>
          <w:sz w:val="24"/>
          <w:szCs w:val="24"/>
        </w:rPr>
      </w:pPr>
      <w:r w:rsidRPr="0081471F">
        <w:rPr>
          <w:rFonts w:eastAsia="Calibri" w:cs="Calibri"/>
          <w:color w:val="000000"/>
          <w:sz w:val="24"/>
          <w:szCs w:val="24"/>
        </w:rPr>
        <w:t xml:space="preserve"> </w:t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 w:rsidRPr="0081471F">
        <w:rPr>
          <w:rFonts w:eastAsia="Calibri" w:cs="Calibri"/>
          <w:color w:val="000000"/>
          <w:sz w:val="24"/>
          <w:szCs w:val="24"/>
        </w:rPr>
        <w:t>(6-8) 1 adult per every 6 included free </w:t>
      </w:r>
    </w:p>
    <w:p w14:paraId="6A99DED1" w14:textId="2F0FC262" w:rsidR="0081471F" w:rsidRPr="0081471F" w:rsidRDefault="0081471F" w:rsidP="0081471F">
      <w:pPr>
        <w:ind w:left="360"/>
        <w:rPr>
          <w:rFonts w:eastAsia="Calibri" w:cs="Calibri"/>
          <w:color w:val="000000"/>
          <w:sz w:val="24"/>
          <w:szCs w:val="24"/>
        </w:rPr>
      </w:pPr>
      <w:r w:rsidRPr="0081471F">
        <w:rPr>
          <w:rFonts w:eastAsia="Calibri" w:cs="Calibri"/>
          <w:color w:val="000000"/>
          <w:sz w:val="24"/>
          <w:szCs w:val="24"/>
        </w:rPr>
        <w:t xml:space="preserve"> </w:t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 w:rsidRPr="0081471F">
        <w:rPr>
          <w:rFonts w:eastAsia="Calibri" w:cs="Calibri"/>
          <w:color w:val="000000"/>
          <w:sz w:val="24"/>
          <w:szCs w:val="24"/>
        </w:rPr>
        <w:t>(8-10) 1 adult per every 6 included free </w:t>
      </w:r>
    </w:p>
    <w:p w14:paraId="2C05F163" w14:textId="0AA0FCC7" w:rsidR="0081471F" w:rsidRPr="0081471F" w:rsidRDefault="0081471F" w:rsidP="0081471F">
      <w:pPr>
        <w:ind w:left="3240" w:firstLine="36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(</w:t>
      </w:r>
      <w:r w:rsidRPr="0081471F">
        <w:rPr>
          <w:rFonts w:eastAsia="Calibri" w:cs="Calibri"/>
          <w:color w:val="000000"/>
          <w:sz w:val="24"/>
          <w:szCs w:val="24"/>
        </w:rPr>
        <w:t>1</w:t>
      </w:r>
      <w:r>
        <w:rPr>
          <w:rFonts w:eastAsia="Calibri" w:cs="Calibri"/>
          <w:color w:val="000000"/>
          <w:sz w:val="24"/>
          <w:szCs w:val="24"/>
        </w:rPr>
        <w:t>1</w:t>
      </w:r>
      <w:r w:rsidRPr="0081471F">
        <w:rPr>
          <w:rFonts w:eastAsia="Calibri" w:cs="Calibri"/>
          <w:color w:val="000000"/>
          <w:sz w:val="24"/>
          <w:szCs w:val="24"/>
        </w:rPr>
        <w:t>-14) 1 adult per every 12 included free</w:t>
      </w:r>
    </w:p>
    <w:p w14:paraId="21DD4A7E" w14:textId="7B0A274C" w:rsidR="009461E5" w:rsidRDefault="009461E5" w:rsidP="00474BE2">
      <w:pPr>
        <w:ind w:left="360"/>
        <w:rPr>
          <w:rFonts w:eastAsia="Calibri" w:cs="Calibri"/>
          <w:color w:val="000000"/>
          <w:sz w:val="24"/>
          <w:szCs w:val="24"/>
        </w:rPr>
      </w:pPr>
    </w:p>
    <w:p w14:paraId="385AC7EA" w14:textId="77777777" w:rsidR="006552C2" w:rsidRDefault="006552C2" w:rsidP="006552C2">
      <w:pPr>
        <w:ind w:left="360"/>
        <w:rPr>
          <w:rFonts w:eastAsia="Calibri" w:cs="Calibri"/>
          <w:color w:val="000000"/>
          <w:sz w:val="24"/>
          <w:szCs w:val="24"/>
        </w:rPr>
      </w:pPr>
    </w:p>
    <w:p w14:paraId="0DB41AE0" w14:textId="2271EB99" w:rsidR="006552C2" w:rsidRPr="00AD5D68" w:rsidRDefault="006552C2" w:rsidP="006552C2">
      <w:pPr>
        <w:pStyle w:val="ListParagraph"/>
        <w:numPr>
          <w:ilvl w:val="0"/>
          <w:numId w:val="21"/>
        </w:numPr>
        <w:shd w:val="clear" w:color="auto" w:fill="92D050"/>
        <w:rPr>
          <w:sz w:val="36"/>
          <w:szCs w:val="36"/>
        </w:rPr>
      </w:pPr>
      <w:r>
        <w:rPr>
          <w:sz w:val="36"/>
          <w:szCs w:val="36"/>
        </w:rPr>
        <w:t xml:space="preserve">Monitoring and Review </w:t>
      </w:r>
    </w:p>
    <w:p w14:paraId="2C786C86" w14:textId="75EB7741" w:rsidR="00AE3D9B" w:rsidRPr="00DE4665" w:rsidRDefault="006552C2" w:rsidP="006552C2">
      <w:pPr>
        <w:ind w:left="360"/>
        <w:rPr>
          <w:sz w:val="24"/>
          <w:szCs w:val="24"/>
        </w:rPr>
      </w:pPr>
      <w:r w:rsidRPr="00DE4665">
        <w:rPr>
          <w:sz w:val="24"/>
          <w:szCs w:val="24"/>
        </w:rPr>
        <w:t>This policy will be reviewed annually or earlier if legislation changes or farm-specific risks evolve.</w:t>
      </w:r>
    </w:p>
    <w:p w14:paraId="3E52320E" w14:textId="22F303AF" w:rsidR="00513F85" w:rsidRPr="007E3BCB" w:rsidRDefault="00513F85" w:rsidP="000315BD">
      <w:pPr>
        <w:rPr>
          <w:sz w:val="24"/>
          <w:szCs w:val="24"/>
        </w:rPr>
      </w:pPr>
    </w:p>
    <w:sectPr w:rsidR="00513F85" w:rsidRPr="007E3BCB" w:rsidSect="00217D83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9EFCB" w14:textId="77777777" w:rsidR="009658B1" w:rsidRDefault="009658B1" w:rsidP="00CC5A71">
      <w:pPr>
        <w:spacing w:after="0" w:line="240" w:lineRule="auto"/>
      </w:pPr>
      <w:r>
        <w:separator/>
      </w:r>
    </w:p>
  </w:endnote>
  <w:endnote w:type="continuationSeparator" w:id="0">
    <w:p w14:paraId="1F64BFB6" w14:textId="77777777" w:rsidR="009658B1" w:rsidRDefault="009658B1" w:rsidP="00CC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8620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467D2E" w14:textId="473151BD" w:rsidR="00217D83" w:rsidRDefault="00217D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D68C2B" w14:textId="77777777" w:rsidR="00217D83" w:rsidRDefault="00217D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952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954EC" w14:textId="1BCB8F77" w:rsidR="00217D83" w:rsidRDefault="00000000">
        <w:pPr>
          <w:pStyle w:val="Footer"/>
          <w:jc w:val="center"/>
        </w:pPr>
      </w:p>
    </w:sdtContent>
  </w:sdt>
  <w:p w14:paraId="1371B2C9" w14:textId="77777777" w:rsidR="00217D83" w:rsidRDefault="00217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63F27" w14:textId="77777777" w:rsidR="009658B1" w:rsidRDefault="009658B1" w:rsidP="00CC5A71">
      <w:pPr>
        <w:spacing w:after="0" w:line="240" w:lineRule="auto"/>
      </w:pPr>
      <w:r>
        <w:separator/>
      </w:r>
    </w:p>
  </w:footnote>
  <w:footnote w:type="continuationSeparator" w:id="0">
    <w:p w14:paraId="5F2C5849" w14:textId="77777777" w:rsidR="009658B1" w:rsidRDefault="009658B1" w:rsidP="00CC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999F" w14:textId="21C48D7F" w:rsidR="00CC5A71" w:rsidRDefault="00000000">
    <w:pPr>
      <w:pStyle w:val="Header"/>
    </w:pPr>
    <w:r>
      <w:rPr>
        <w:noProof/>
      </w:rPr>
      <w:pict w14:anchorId="0C7505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51094" o:spid="_x0000_s1026" type="#_x0000_t75" style="position:absolute;margin-left:0;margin-top:0;width:451.2pt;height:307.85pt;z-index:-251658240;mso-position-horizontal:center;mso-position-horizontal-relative:margin;mso-position-vertical:center;mso-position-vertical-relative:margin" o:allowincell="f">
          <v:imagedata r:id="rId1" o:title="ASU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2B42" w14:textId="7EA4D18B" w:rsidR="00CC5A71" w:rsidRDefault="00000000">
    <w:pPr>
      <w:pStyle w:val="Header"/>
    </w:pPr>
    <w:r>
      <w:rPr>
        <w:noProof/>
      </w:rPr>
      <w:pict w14:anchorId="1BA6A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51095" o:spid="_x0000_s1027" type="#_x0000_t75" style="position:absolute;margin-left:0;margin-top:0;width:451.2pt;height:307.85pt;z-index:-251657216;mso-position-horizontal:center;mso-position-horizontal-relative:margin;mso-position-vertical:center;mso-position-vertical-relative:margin" o:allowincell="f">
          <v:imagedata r:id="rId1" o:title="ASU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5EF5" w14:textId="0A454ED7" w:rsidR="00CC5A71" w:rsidRDefault="00B52209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1FEE5717" wp14:editId="1C2893CC">
          <wp:simplePos x="0" y="0"/>
          <wp:positionH relativeFrom="column">
            <wp:posOffset>4831080</wp:posOffset>
          </wp:positionH>
          <wp:positionV relativeFrom="paragraph">
            <wp:posOffset>-160020</wp:posOffset>
          </wp:positionV>
          <wp:extent cx="1504676" cy="1026671"/>
          <wp:effectExtent l="0" t="0" r="635" b="2540"/>
          <wp:wrapSquare wrapText="bothSides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676" cy="1026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7C0D35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51093" o:spid="_x0000_s1025" type="#_x0000_t75" style="position:absolute;margin-left:0;margin-top:0;width:451.2pt;height:307.85pt;z-index:-251659264;mso-position-horizontal:center;mso-position-horizontal-relative:margin;mso-position-vertical:center;mso-position-vertical-relative:margin" o:allowincell="f">
          <v:imagedata r:id="rId2" o:title="ASU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EAF"/>
    <w:multiLevelType w:val="multilevel"/>
    <w:tmpl w:val="02C24A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E2D1E"/>
    <w:multiLevelType w:val="hybridMultilevel"/>
    <w:tmpl w:val="1862DB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7F567B"/>
    <w:multiLevelType w:val="hybridMultilevel"/>
    <w:tmpl w:val="C90A0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212957"/>
    <w:multiLevelType w:val="multilevel"/>
    <w:tmpl w:val="74208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E7C9B"/>
    <w:multiLevelType w:val="hybridMultilevel"/>
    <w:tmpl w:val="85AC7A26"/>
    <w:lvl w:ilvl="0" w:tplc="A42A8018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22C83"/>
    <w:multiLevelType w:val="multilevel"/>
    <w:tmpl w:val="A16414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DAC3FB8"/>
    <w:multiLevelType w:val="hybridMultilevel"/>
    <w:tmpl w:val="35987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084D"/>
    <w:multiLevelType w:val="hybridMultilevel"/>
    <w:tmpl w:val="3B0E0A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EA2DC0"/>
    <w:multiLevelType w:val="hybridMultilevel"/>
    <w:tmpl w:val="A11AED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1C2F89"/>
    <w:multiLevelType w:val="multilevel"/>
    <w:tmpl w:val="CDCE11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180E2B"/>
    <w:multiLevelType w:val="hybridMultilevel"/>
    <w:tmpl w:val="35987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E598B"/>
    <w:multiLevelType w:val="hybridMultilevel"/>
    <w:tmpl w:val="F208BF2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1C1345D"/>
    <w:multiLevelType w:val="multilevel"/>
    <w:tmpl w:val="4474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F980FD"/>
    <w:multiLevelType w:val="hybridMultilevel"/>
    <w:tmpl w:val="011CEF8C"/>
    <w:lvl w:ilvl="0" w:tplc="9654B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07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02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C0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E3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46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63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61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25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07431"/>
    <w:multiLevelType w:val="hybridMultilevel"/>
    <w:tmpl w:val="35987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23316"/>
    <w:multiLevelType w:val="hybridMultilevel"/>
    <w:tmpl w:val="415A8F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0F4059"/>
    <w:multiLevelType w:val="multilevel"/>
    <w:tmpl w:val="BF5E1D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F004DBE"/>
    <w:multiLevelType w:val="multilevel"/>
    <w:tmpl w:val="695ED7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0B22551"/>
    <w:multiLevelType w:val="hybridMultilevel"/>
    <w:tmpl w:val="75523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62357"/>
    <w:multiLevelType w:val="multilevel"/>
    <w:tmpl w:val="0A40A4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203CAC"/>
    <w:multiLevelType w:val="hybridMultilevel"/>
    <w:tmpl w:val="A3BCD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07D8B"/>
    <w:multiLevelType w:val="hybridMultilevel"/>
    <w:tmpl w:val="048EF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A0601C"/>
    <w:multiLevelType w:val="multilevel"/>
    <w:tmpl w:val="D2AE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C7C20"/>
    <w:multiLevelType w:val="hybridMultilevel"/>
    <w:tmpl w:val="60F296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4842AF"/>
    <w:multiLevelType w:val="multilevel"/>
    <w:tmpl w:val="0F56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C56A2E"/>
    <w:multiLevelType w:val="multilevel"/>
    <w:tmpl w:val="4DEE0F4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B046FE7"/>
    <w:multiLevelType w:val="hybridMultilevel"/>
    <w:tmpl w:val="7A7AFF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8F4D7F"/>
    <w:multiLevelType w:val="hybridMultilevel"/>
    <w:tmpl w:val="8DC8DE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337293"/>
    <w:multiLevelType w:val="hybridMultilevel"/>
    <w:tmpl w:val="35987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81350"/>
    <w:multiLevelType w:val="hybridMultilevel"/>
    <w:tmpl w:val="1094636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7B4903"/>
    <w:multiLevelType w:val="hybridMultilevel"/>
    <w:tmpl w:val="90268A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2E789E"/>
    <w:multiLevelType w:val="multilevel"/>
    <w:tmpl w:val="309A04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3B7C9B"/>
    <w:multiLevelType w:val="hybridMultilevel"/>
    <w:tmpl w:val="52527B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4372D1"/>
    <w:multiLevelType w:val="multilevel"/>
    <w:tmpl w:val="038A23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73909328">
    <w:abstractNumId w:val="13"/>
  </w:num>
  <w:num w:numId="2" w16cid:durableId="1140997386">
    <w:abstractNumId w:val="22"/>
  </w:num>
  <w:num w:numId="3" w16cid:durableId="826046209">
    <w:abstractNumId w:val="12"/>
  </w:num>
  <w:num w:numId="4" w16cid:durableId="1330063652">
    <w:abstractNumId w:val="24"/>
  </w:num>
  <w:num w:numId="5" w16cid:durableId="1827240011">
    <w:abstractNumId w:val="7"/>
  </w:num>
  <w:num w:numId="6" w16cid:durableId="636909797">
    <w:abstractNumId w:val="20"/>
  </w:num>
  <w:num w:numId="7" w16cid:durableId="1707943133">
    <w:abstractNumId w:val="21"/>
  </w:num>
  <w:num w:numId="8" w16cid:durableId="638723927">
    <w:abstractNumId w:val="11"/>
  </w:num>
  <w:num w:numId="9" w16cid:durableId="541408729">
    <w:abstractNumId w:val="18"/>
  </w:num>
  <w:num w:numId="10" w16cid:durableId="1399203627">
    <w:abstractNumId w:val="32"/>
  </w:num>
  <w:num w:numId="11" w16cid:durableId="393240967">
    <w:abstractNumId w:val="23"/>
  </w:num>
  <w:num w:numId="12" w16cid:durableId="1798256782">
    <w:abstractNumId w:val="27"/>
  </w:num>
  <w:num w:numId="13" w16cid:durableId="227762393">
    <w:abstractNumId w:val="1"/>
  </w:num>
  <w:num w:numId="14" w16cid:durableId="1006782418">
    <w:abstractNumId w:val="26"/>
  </w:num>
  <w:num w:numId="15" w16cid:durableId="1651593472">
    <w:abstractNumId w:val="2"/>
  </w:num>
  <w:num w:numId="16" w16cid:durableId="100996662">
    <w:abstractNumId w:val="15"/>
  </w:num>
  <w:num w:numId="17" w16cid:durableId="1609041948">
    <w:abstractNumId w:val="30"/>
  </w:num>
  <w:num w:numId="18" w16cid:durableId="752121436">
    <w:abstractNumId w:val="8"/>
  </w:num>
  <w:num w:numId="19" w16cid:durableId="1026564120">
    <w:abstractNumId w:val="29"/>
  </w:num>
  <w:num w:numId="20" w16cid:durableId="1445927685">
    <w:abstractNumId w:val="4"/>
  </w:num>
  <w:num w:numId="21" w16cid:durableId="871460888">
    <w:abstractNumId w:val="6"/>
  </w:num>
  <w:num w:numId="22" w16cid:durableId="397704910">
    <w:abstractNumId w:val="25"/>
  </w:num>
  <w:num w:numId="23" w16cid:durableId="1075711259">
    <w:abstractNumId w:val="10"/>
  </w:num>
  <w:num w:numId="24" w16cid:durableId="297339903">
    <w:abstractNumId w:val="3"/>
  </w:num>
  <w:num w:numId="25" w16cid:durableId="1316107160">
    <w:abstractNumId w:val="31"/>
  </w:num>
  <w:num w:numId="26" w16cid:durableId="814295178">
    <w:abstractNumId w:val="0"/>
  </w:num>
  <w:num w:numId="27" w16cid:durableId="1114983327">
    <w:abstractNumId w:val="14"/>
  </w:num>
  <w:num w:numId="28" w16cid:durableId="2017880067">
    <w:abstractNumId w:val="19"/>
  </w:num>
  <w:num w:numId="29" w16cid:durableId="1654941312">
    <w:abstractNumId w:val="9"/>
  </w:num>
  <w:num w:numId="30" w16cid:durableId="1895117371">
    <w:abstractNumId w:val="5"/>
  </w:num>
  <w:num w:numId="31" w16cid:durableId="1767187974">
    <w:abstractNumId w:val="16"/>
  </w:num>
  <w:num w:numId="32" w16cid:durableId="1562866656">
    <w:abstractNumId w:val="33"/>
  </w:num>
  <w:num w:numId="33" w16cid:durableId="985354836">
    <w:abstractNumId w:val="17"/>
  </w:num>
  <w:num w:numId="34" w16cid:durableId="10390153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DA"/>
    <w:rsid w:val="00002D97"/>
    <w:rsid w:val="0000615C"/>
    <w:rsid w:val="000315BD"/>
    <w:rsid w:val="00057CDB"/>
    <w:rsid w:val="00065828"/>
    <w:rsid w:val="00070E77"/>
    <w:rsid w:val="000730F1"/>
    <w:rsid w:val="000761B5"/>
    <w:rsid w:val="000A268C"/>
    <w:rsid w:val="000A2C55"/>
    <w:rsid w:val="000B0C00"/>
    <w:rsid w:val="000B6866"/>
    <w:rsid w:val="000F13A0"/>
    <w:rsid w:val="00103AD4"/>
    <w:rsid w:val="001369CC"/>
    <w:rsid w:val="001516F9"/>
    <w:rsid w:val="001628AE"/>
    <w:rsid w:val="001669CA"/>
    <w:rsid w:val="00170860"/>
    <w:rsid w:val="0017350E"/>
    <w:rsid w:val="001A2119"/>
    <w:rsid w:val="001B5271"/>
    <w:rsid w:val="001F36A0"/>
    <w:rsid w:val="00203240"/>
    <w:rsid w:val="00217D83"/>
    <w:rsid w:val="00237366"/>
    <w:rsid w:val="00257895"/>
    <w:rsid w:val="002756D2"/>
    <w:rsid w:val="00280950"/>
    <w:rsid w:val="00282B5D"/>
    <w:rsid w:val="00285CE0"/>
    <w:rsid w:val="0029051D"/>
    <w:rsid w:val="002A39B5"/>
    <w:rsid w:val="002A7601"/>
    <w:rsid w:val="002B146C"/>
    <w:rsid w:val="002B1D5E"/>
    <w:rsid w:val="002C65D2"/>
    <w:rsid w:val="002D6DBD"/>
    <w:rsid w:val="002E06C6"/>
    <w:rsid w:val="002E26C4"/>
    <w:rsid w:val="002E26E3"/>
    <w:rsid w:val="002E2823"/>
    <w:rsid w:val="002E7004"/>
    <w:rsid w:val="003035BF"/>
    <w:rsid w:val="00312FC4"/>
    <w:rsid w:val="00324635"/>
    <w:rsid w:val="003335F5"/>
    <w:rsid w:val="00335C38"/>
    <w:rsid w:val="00337338"/>
    <w:rsid w:val="00345F98"/>
    <w:rsid w:val="003567AC"/>
    <w:rsid w:val="00366070"/>
    <w:rsid w:val="00372565"/>
    <w:rsid w:val="00390C77"/>
    <w:rsid w:val="00396C63"/>
    <w:rsid w:val="003A580B"/>
    <w:rsid w:val="003C7C17"/>
    <w:rsid w:val="003D3C23"/>
    <w:rsid w:val="003D4B6B"/>
    <w:rsid w:val="003E1BA5"/>
    <w:rsid w:val="003E66C4"/>
    <w:rsid w:val="00400CD8"/>
    <w:rsid w:val="00407957"/>
    <w:rsid w:val="00410972"/>
    <w:rsid w:val="00434CA0"/>
    <w:rsid w:val="00435A79"/>
    <w:rsid w:val="00437647"/>
    <w:rsid w:val="00451C5E"/>
    <w:rsid w:val="0047282C"/>
    <w:rsid w:val="00474BE2"/>
    <w:rsid w:val="00483300"/>
    <w:rsid w:val="00492624"/>
    <w:rsid w:val="00492FE4"/>
    <w:rsid w:val="004C3B6E"/>
    <w:rsid w:val="004D5C20"/>
    <w:rsid w:val="004D7956"/>
    <w:rsid w:val="004D7BDD"/>
    <w:rsid w:val="004F1E67"/>
    <w:rsid w:val="004F2D49"/>
    <w:rsid w:val="004F513F"/>
    <w:rsid w:val="005020B8"/>
    <w:rsid w:val="00513F85"/>
    <w:rsid w:val="00521ADD"/>
    <w:rsid w:val="00574B93"/>
    <w:rsid w:val="00581624"/>
    <w:rsid w:val="00592028"/>
    <w:rsid w:val="005B66D4"/>
    <w:rsid w:val="005C1918"/>
    <w:rsid w:val="005C59E8"/>
    <w:rsid w:val="005E681E"/>
    <w:rsid w:val="006118C5"/>
    <w:rsid w:val="0061528F"/>
    <w:rsid w:val="00631710"/>
    <w:rsid w:val="00636FB8"/>
    <w:rsid w:val="00653DA8"/>
    <w:rsid w:val="006552C2"/>
    <w:rsid w:val="00655381"/>
    <w:rsid w:val="00656619"/>
    <w:rsid w:val="00664DBD"/>
    <w:rsid w:val="006973DA"/>
    <w:rsid w:val="006B76E9"/>
    <w:rsid w:val="006C6D21"/>
    <w:rsid w:val="006D6CA2"/>
    <w:rsid w:val="006D7059"/>
    <w:rsid w:val="006E2D15"/>
    <w:rsid w:val="006F1D16"/>
    <w:rsid w:val="006F7D8B"/>
    <w:rsid w:val="00714D68"/>
    <w:rsid w:val="007201FA"/>
    <w:rsid w:val="00724B3F"/>
    <w:rsid w:val="0073036F"/>
    <w:rsid w:val="00740131"/>
    <w:rsid w:val="00745100"/>
    <w:rsid w:val="00747B99"/>
    <w:rsid w:val="00761F0C"/>
    <w:rsid w:val="00763FD3"/>
    <w:rsid w:val="00770483"/>
    <w:rsid w:val="00774153"/>
    <w:rsid w:val="0078565F"/>
    <w:rsid w:val="0079221B"/>
    <w:rsid w:val="007A3641"/>
    <w:rsid w:val="007B1258"/>
    <w:rsid w:val="007B355C"/>
    <w:rsid w:val="007B6712"/>
    <w:rsid w:val="007B7FA1"/>
    <w:rsid w:val="007C13A7"/>
    <w:rsid w:val="007C740B"/>
    <w:rsid w:val="007E0D51"/>
    <w:rsid w:val="007E3BCB"/>
    <w:rsid w:val="007E7C9B"/>
    <w:rsid w:val="00811611"/>
    <w:rsid w:val="0081471F"/>
    <w:rsid w:val="008170FD"/>
    <w:rsid w:val="008553E8"/>
    <w:rsid w:val="00857DA3"/>
    <w:rsid w:val="008930C0"/>
    <w:rsid w:val="008A4DCA"/>
    <w:rsid w:val="008B0A7D"/>
    <w:rsid w:val="008B0B0B"/>
    <w:rsid w:val="008B4ED4"/>
    <w:rsid w:val="008C38ED"/>
    <w:rsid w:val="008C5CA9"/>
    <w:rsid w:val="008C7E0F"/>
    <w:rsid w:val="008F0907"/>
    <w:rsid w:val="008F2CF6"/>
    <w:rsid w:val="008F7045"/>
    <w:rsid w:val="00917E83"/>
    <w:rsid w:val="00941F02"/>
    <w:rsid w:val="00942E8F"/>
    <w:rsid w:val="009461E5"/>
    <w:rsid w:val="0095289B"/>
    <w:rsid w:val="00960BFF"/>
    <w:rsid w:val="009658B1"/>
    <w:rsid w:val="0096660C"/>
    <w:rsid w:val="0096744E"/>
    <w:rsid w:val="00984FC5"/>
    <w:rsid w:val="00990613"/>
    <w:rsid w:val="00991BE7"/>
    <w:rsid w:val="00991FAB"/>
    <w:rsid w:val="009A1835"/>
    <w:rsid w:val="009B3C07"/>
    <w:rsid w:val="009B476A"/>
    <w:rsid w:val="009C19D8"/>
    <w:rsid w:val="009C5389"/>
    <w:rsid w:val="009D483F"/>
    <w:rsid w:val="009E3687"/>
    <w:rsid w:val="009F5ACB"/>
    <w:rsid w:val="00A039F2"/>
    <w:rsid w:val="00A16BF8"/>
    <w:rsid w:val="00A2053D"/>
    <w:rsid w:val="00A328F9"/>
    <w:rsid w:val="00A34718"/>
    <w:rsid w:val="00A35303"/>
    <w:rsid w:val="00A503F0"/>
    <w:rsid w:val="00A55CF0"/>
    <w:rsid w:val="00A659DD"/>
    <w:rsid w:val="00A7432C"/>
    <w:rsid w:val="00A83839"/>
    <w:rsid w:val="00A84D9A"/>
    <w:rsid w:val="00A94CAE"/>
    <w:rsid w:val="00AA6024"/>
    <w:rsid w:val="00AB6071"/>
    <w:rsid w:val="00AC169F"/>
    <w:rsid w:val="00AD01AC"/>
    <w:rsid w:val="00AD5D68"/>
    <w:rsid w:val="00AE3634"/>
    <w:rsid w:val="00AE3D9B"/>
    <w:rsid w:val="00AF6B42"/>
    <w:rsid w:val="00B0624D"/>
    <w:rsid w:val="00B27FF4"/>
    <w:rsid w:val="00B36233"/>
    <w:rsid w:val="00B44E01"/>
    <w:rsid w:val="00B47A4E"/>
    <w:rsid w:val="00B52209"/>
    <w:rsid w:val="00B7100E"/>
    <w:rsid w:val="00B761C5"/>
    <w:rsid w:val="00B96D2D"/>
    <w:rsid w:val="00BA048F"/>
    <w:rsid w:val="00BB7A46"/>
    <w:rsid w:val="00BC4F6B"/>
    <w:rsid w:val="00BE3F8C"/>
    <w:rsid w:val="00BE5721"/>
    <w:rsid w:val="00BF3ADA"/>
    <w:rsid w:val="00C044F9"/>
    <w:rsid w:val="00C07623"/>
    <w:rsid w:val="00C0764B"/>
    <w:rsid w:val="00C17410"/>
    <w:rsid w:val="00C3600E"/>
    <w:rsid w:val="00C50745"/>
    <w:rsid w:val="00C536B0"/>
    <w:rsid w:val="00C53792"/>
    <w:rsid w:val="00C62A33"/>
    <w:rsid w:val="00C75FD5"/>
    <w:rsid w:val="00C8415D"/>
    <w:rsid w:val="00C863EF"/>
    <w:rsid w:val="00CA3D36"/>
    <w:rsid w:val="00CA7BB0"/>
    <w:rsid w:val="00CC46FB"/>
    <w:rsid w:val="00CC5A71"/>
    <w:rsid w:val="00CD439E"/>
    <w:rsid w:val="00CD5FE1"/>
    <w:rsid w:val="00CE5AA4"/>
    <w:rsid w:val="00D123E3"/>
    <w:rsid w:val="00D133F8"/>
    <w:rsid w:val="00D16589"/>
    <w:rsid w:val="00D21F0B"/>
    <w:rsid w:val="00D323CA"/>
    <w:rsid w:val="00D36836"/>
    <w:rsid w:val="00D47333"/>
    <w:rsid w:val="00D50C1B"/>
    <w:rsid w:val="00D512DC"/>
    <w:rsid w:val="00D52F62"/>
    <w:rsid w:val="00D630B7"/>
    <w:rsid w:val="00D800F4"/>
    <w:rsid w:val="00D810ED"/>
    <w:rsid w:val="00D83726"/>
    <w:rsid w:val="00D91ED7"/>
    <w:rsid w:val="00D934C1"/>
    <w:rsid w:val="00DA4059"/>
    <w:rsid w:val="00DD2596"/>
    <w:rsid w:val="00DE4665"/>
    <w:rsid w:val="00E14CA7"/>
    <w:rsid w:val="00E27EFB"/>
    <w:rsid w:val="00E53EF7"/>
    <w:rsid w:val="00E60889"/>
    <w:rsid w:val="00E71761"/>
    <w:rsid w:val="00E721FF"/>
    <w:rsid w:val="00E74882"/>
    <w:rsid w:val="00EA3DBE"/>
    <w:rsid w:val="00ED22D1"/>
    <w:rsid w:val="00EF403C"/>
    <w:rsid w:val="00F110CF"/>
    <w:rsid w:val="00F15818"/>
    <w:rsid w:val="00F3207D"/>
    <w:rsid w:val="00F446FB"/>
    <w:rsid w:val="00F612AB"/>
    <w:rsid w:val="00F66B98"/>
    <w:rsid w:val="00F72021"/>
    <w:rsid w:val="00F80ACD"/>
    <w:rsid w:val="00F81366"/>
    <w:rsid w:val="00FA4B53"/>
    <w:rsid w:val="00FA7626"/>
    <w:rsid w:val="00FB3462"/>
    <w:rsid w:val="00FB642C"/>
    <w:rsid w:val="00FC7D21"/>
    <w:rsid w:val="00FD222F"/>
    <w:rsid w:val="00FE5BEB"/>
    <w:rsid w:val="11852D28"/>
    <w:rsid w:val="14ADEC4E"/>
    <w:rsid w:val="1CAB8344"/>
    <w:rsid w:val="3890045D"/>
    <w:rsid w:val="3D304EF4"/>
    <w:rsid w:val="52F85EE8"/>
    <w:rsid w:val="761F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C61DB"/>
  <w15:docId w15:val="{D6210474-FD6E-4BFA-A350-2A2B9D41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BF3AD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F3A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F3ADA"/>
    <w:rPr>
      <w:color w:val="0000FF"/>
      <w:u w:val="single"/>
    </w:rPr>
  </w:style>
  <w:style w:type="character" w:customStyle="1" w:styleId="badge">
    <w:name w:val="badge"/>
    <w:basedOn w:val="DefaultParagraphFont"/>
    <w:rsid w:val="00BF3ADA"/>
  </w:style>
  <w:style w:type="paragraph" w:styleId="NormalWeb">
    <w:name w:val="Normal (Web)"/>
    <w:basedOn w:val="Normal"/>
    <w:uiPriority w:val="99"/>
    <w:semiHidden/>
    <w:unhideWhenUsed/>
    <w:rsid w:val="00BF3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C5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A71"/>
  </w:style>
  <w:style w:type="paragraph" w:styleId="Footer">
    <w:name w:val="footer"/>
    <w:basedOn w:val="Normal"/>
    <w:link w:val="FooterChar"/>
    <w:uiPriority w:val="99"/>
    <w:unhideWhenUsed/>
    <w:rsid w:val="00CC5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A71"/>
  </w:style>
  <w:style w:type="table" w:styleId="TableGrid">
    <w:name w:val="Table Grid"/>
    <w:basedOn w:val="TableNormal"/>
    <w:uiPriority w:val="39"/>
    <w:rsid w:val="00960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762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2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3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cormick@swchs.net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ingh@swchs.net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do@essex.gov.u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blakey@swc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lankester@swchs.ne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 Boardroom">
  <a:themeElements>
    <a:clrScheme name="Ion Boardroom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1353</Words>
  <Characters>7714</Characters>
  <Application>Microsoft Office Word</Application>
  <DocSecurity>0</DocSecurity>
  <Lines>64</Lines>
  <Paragraphs>18</Paragraphs>
  <ScaleCrop>false</ScaleCrop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E Blakey</dc:creator>
  <cp:keywords/>
  <dc:description/>
  <cp:lastModifiedBy>Miss E Blakey</cp:lastModifiedBy>
  <cp:revision>182</cp:revision>
  <dcterms:created xsi:type="dcterms:W3CDTF">2025-09-09T07:43:00Z</dcterms:created>
  <dcterms:modified xsi:type="dcterms:W3CDTF">2026-06-29T14:02:00Z</dcterms:modified>
</cp:coreProperties>
</file>